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DB78" w14:textId="4FDE95A9" w:rsidR="00B52347" w:rsidRDefault="00B52347" w:rsidP="003B14EF">
      <w:r>
        <w:rPr>
          <w:noProof/>
          <w:lang w:eastAsia="pl-PL"/>
        </w:rPr>
        <mc:AlternateContent>
          <mc:Choice Requires="wpg">
            <w:drawing>
              <wp:anchor distT="0" distB="0" distL="114300" distR="114300" simplePos="0" relativeHeight="251692032" behindDoc="0" locked="0" layoutInCell="1" allowOverlap="1" wp14:anchorId="4CC761BC" wp14:editId="17FD4CA8">
                <wp:simplePos x="0" y="0"/>
                <wp:positionH relativeFrom="column">
                  <wp:posOffset>0</wp:posOffset>
                </wp:positionH>
                <wp:positionV relativeFrom="paragraph">
                  <wp:posOffset>0</wp:posOffset>
                </wp:positionV>
                <wp:extent cx="6134100" cy="770890"/>
                <wp:effectExtent l="0" t="0" r="0" b="9525"/>
                <wp:wrapNone/>
                <wp:docPr id="48" name="Grupa 48"/>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49" name="Obraz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50"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3653EB8F" w14:textId="77777777" w:rsidR="00B52347" w:rsidRPr="00EC76EA" w:rsidRDefault="00B52347"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7777777" w:rsidR="00B52347" w:rsidRPr="00102A49" w:rsidRDefault="003B14EF"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p>
                            <w:p w14:paraId="7A94B2B4" w14:textId="77777777" w:rsidR="00B52347" w:rsidRDefault="00B52347" w:rsidP="00B5234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C761BC" id="Grupa 48" o:spid="_x0000_s1026" style="position:absolute;margin-left:0;margin-top:0;width:483pt;height:60.7pt;z-index:251692032;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653EB8F" w14:textId="77777777" w:rsidR="00B52347" w:rsidRPr="00EC76EA" w:rsidRDefault="00B52347"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7777777" w:rsidR="00B52347" w:rsidRPr="00102A49" w:rsidRDefault="003B14EF"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p>
                      <w:p w14:paraId="7A94B2B4" w14:textId="77777777" w:rsidR="00B52347" w:rsidRDefault="00B52347" w:rsidP="00B52347"/>
                    </w:txbxContent>
                  </v:textbox>
                </v:shape>
              </v:group>
            </w:pict>
          </mc:Fallback>
        </mc:AlternateContent>
      </w:r>
      <w:r w:rsidR="003B14EF">
        <w:rPr>
          <w:noProof/>
          <w:lang w:eastAsia="pl-PL"/>
        </w:rPr>
        <mc:AlternateContent>
          <mc:Choice Requires="wpg">
            <w:drawing>
              <wp:anchor distT="0" distB="0" distL="114300" distR="114300" simplePos="0" relativeHeight="251694080" behindDoc="0" locked="0" layoutInCell="1" allowOverlap="1" wp14:anchorId="6B7276F6" wp14:editId="214AA279">
                <wp:simplePos x="0" y="0"/>
                <wp:positionH relativeFrom="column">
                  <wp:posOffset>0</wp:posOffset>
                </wp:positionH>
                <wp:positionV relativeFrom="paragraph">
                  <wp:posOffset>0</wp:posOffset>
                </wp:positionV>
                <wp:extent cx="6134100" cy="770890"/>
                <wp:effectExtent l="0" t="0" r="0" b="9525"/>
                <wp:wrapNone/>
                <wp:docPr id="1" name="Grupa 1"/>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5" name="Obraz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6"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49B4EBB4" w14:textId="77777777" w:rsidR="003B14EF" w:rsidRPr="00EC76EA" w:rsidRDefault="003B14EF" w:rsidP="003B14EF">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3CC32B09" w14:textId="1D9A350D" w:rsidR="003B14EF" w:rsidRPr="00102A49" w:rsidRDefault="003B14EF" w:rsidP="003B14EF">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r w:rsidR="00BC1A2C">
                                <w:rPr>
                                  <w:rFonts w:ascii="Arial" w:eastAsia="Times New Roman" w:hAnsi="Arial" w:cs="Arial"/>
                                  <w:bCs/>
                                  <w:sz w:val="24"/>
                                  <w:szCs w:val="24"/>
                                  <w:lang w:eastAsia="pl-PL"/>
                                </w:rPr>
                                <w:t xml:space="preserve"> DLA KIERUNKÓW STUDIÓW</w:t>
                              </w:r>
                            </w:p>
                            <w:p w14:paraId="2656DF86" w14:textId="77777777" w:rsidR="003B14EF" w:rsidRDefault="003B14EF" w:rsidP="003B14E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7276F6" id="Grupa 1" o:spid="_x0000_s1029" style="position:absolute;margin-left:0;margin-top:0;width:483pt;height:60.7pt;z-index:251694080;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">
                <v:shape id="Obraz 5" o:spid="_x0000_s1030"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">
                  <v:imagedata r:id="rId6" o:title=""/>
                </v:shape>
                <v:shape id="Pole tekstowe 2" o:spid="_x0000_s1031"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B4EBB4" w14:textId="77777777" w:rsidR="003B14EF" w:rsidRPr="00EC76EA" w:rsidRDefault="003B14EF" w:rsidP="003B14EF">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3CC32B09" w14:textId="1D9A350D" w:rsidR="003B14EF" w:rsidRPr="00102A49" w:rsidRDefault="003B14EF" w:rsidP="003B14EF">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r w:rsidR="00BC1A2C">
                          <w:rPr>
                            <w:rFonts w:ascii="Arial" w:eastAsia="Times New Roman" w:hAnsi="Arial" w:cs="Arial"/>
                            <w:bCs/>
                            <w:sz w:val="24"/>
                            <w:szCs w:val="24"/>
                            <w:lang w:eastAsia="pl-PL"/>
                          </w:rPr>
                          <w:t xml:space="preserve"> DLA KIERUNKÓW STUDIÓW</w:t>
                        </w:r>
                      </w:p>
                      <w:p w14:paraId="2656DF86" w14:textId="77777777" w:rsidR="003B14EF" w:rsidRDefault="003B14EF" w:rsidP="003B14EF"/>
                    </w:txbxContent>
                  </v:textbox>
                </v:shape>
              </v:group>
            </w:pict>
          </mc:Fallback>
        </mc:AlternateContent>
      </w:r>
    </w:p>
    <w:p w14:paraId="29206324" w14:textId="3375AD7B" w:rsidR="00352467" w:rsidRPr="00352467" w:rsidRDefault="00352467" w:rsidP="00352467"/>
    <w:p w14:paraId="448D0B58" w14:textId="71F909A1" w:rsidR="00352467" w:rsidRPr="00352467" w:rsidRDefault="00352467" w:rsidP="00352467"/>
    <w:p w14:paraId="79F35D72" w14:textId="0854D747" w:rsidR="00352467" w:rsidRPr="00352467" w:rsidRDefault="00352467" w:rsidP="00352467"/>
    <w:p w14:paraId="7FA97DCD" w14:textId="32D3B843" w:rsidR="00352467" w:rsidRDefault="00352467" w:rsidP="00352467">
      <w:pPr>
        <w:jc w:val="center"/>
        <w:rPr>
          <w:rFonts w:ascii="Arial" w:eastAsia="Arial" w:hAnsi="Arial" w:cs="Arial"/>
          <w:sz w:val="24"/>
          <w:szCs w:val="24"/>
        </w:rPr>
      </w:pPr>
      <w:r>
        <w:rPr>
          <w:rFonts w:ascii="Arial" w:eastAsia="Arial" w:hAnsi="Arial" w:cs="Arial"/>
          <w:sz w:val="24"/>
          <w:szCs w:val="24"/>
        </w:rPr>
        <w:t>Poz.</w:t>
      </w:r>
      <w:r w:rsidR="00862528">
        <w:rPr>
          <w:rFonts w:ascii="Arial" w:eastAsia="Arial" w:hAnsi="Arial" w:cs="Arial"/>
          <w:sz w:val="24"/>
          <w:szCs w:val="24"/>
        </w:rPr>
        <w:t xml:space="preserve"> 5</w:t>
      </w:r>
      <w:r w:rsidR="00D52636">
        <w:rPr>
          <w:rFonts w:ascii="Arial" w:eastAsia="Arial" w:hAnsi="Arial" w:cs="Arial"/>
          <w:sz w:val="24"/>
          <w:szCs w:val="24"/>
        </w:rPr>
        <w:t>4</w:t>
      </w:r>
      <w:bookmarkStart w:id="0" w:name="_GoBack"/>
      <w:bookmarkEnd w:id="0"/>
      <w:r>
        <w:rPr>
          <w:rFonts w:ascii="Arial" w:eastAsia="Arial" w:hAnsi="Arial" w:cs="Arial"/>
          <w:sz w:val="24"/>
          <w:szCs w:val="24"/>
        </w:rPr>
        <w:t xml:space="preserve"> </w:t>
      </w:r>
    </w:p>
    <w:p w14:paraId="244C2FB0" w14:textId="77777777" w:rsidR="00352467" w:rsidRDefault="00352467" w:rsidP="00352467">
      <w:pPr>
        <w:rPr>
          <w:rFonts w:ascii="Arial" w:eastAsia="Arial" w:hAnsi="Arial" w:cs="Arial"/>
          <w:sz w:val="24"/>
          <w:szCs w:val="24"/>
        </w:rPr>
      </w:pPr>
    </w:p>
    <w:p w14:paraId="19CE437D" w14:textId="73341362" w:rsidR="00352467" w:rsidRPr="00E839B0" w:rsidRDefault="00352467" w:rsidP="00E839B0">
      <w:pPr>
        <w:spacing w:after="0" w:line="240" w:lineRule="auto"/>
        <w:jc w:val="center"/>
        <w:rPr>
          <w:rFonts w:ascii="Arial" w:eastAsia="Arial" w:hAnsi="Arial" w:cs="Arial"/>
          <w:b/>
          <w:sz w:val="24"/>
          <w:szCs w:val="24"/>
        </w:rPr>
      </w:pPr>
      <w:r w:rsidRPr="00E839B0">
        <w:rPr>
          <w:rFonts w:ascii="Arial" w:eastAsia="Arial" w:hAnsi="Arial" w:cs="Arial"/>
          <w:b/>
          <w:sz w:val="24"/>
          <w:szCs w:val="24"/>
        </w:rPr>
        <w:t xml:space="preserve">UCHWAŁA NR </w:t>
      </w:r>
      <w:r w:rsidR="00DD35CE">
        <w:rPr>
          <w:rFonts w:ascii="Arial" w:eastAsia="Arial" w:hAnsi="Arial" w:cs="Arial"/>
          <w:b/>
          <w:sz w:val="24"/>
          <w:szCs w:val="24"/>
        </w:rPr>
        <w:t>1</w:t>
      </w:r>
      <w:r w:rsidR="00F428D5">
        <w:rPr>
          <w:rFonts w:ascii="Arial" w:eastAsia="Arial" w:hAnsi="Arial" w:cs="Arial"/>
          <w:b/>
          <w:sz w:val="24"/>
          <w:szCs w:val="24"/>
        </w:rPr>
        <w:t>2</w:t>
      </w:r>
      <w:r w:rsidR="00DD35CE">
        <w:rPr>
          <w:rFonts w:ascii="Arial" w:eastAsia="Arial" w:hAnsi="Arial" w:cs="Arial"/>
          <w:b/>
          <w:sz w:val="24"/>
          <w:szCs w:val="24"/>
        </w:rPr>
        <w:t>/2022</w:t>
      </w:r>
    </w:p>
    <w:p w14:paraId="62425ECD" w14:textId="153781AC" w:rsidR="00D0611F" w:rsidRDefault="00D0611F" w:rsidP="006B0C8B">
      <w:pPr>
        <w:spacing w:before="240" w:after="0" w:line="240" w:lineRule="auto"/>
        <w:jc w:val="center"/>
        <w:rPr>
          <w:rFonts w:ascii="Arial" w:hAnsi="Arial" w:cs="Arial"/>
          <w:b/>
        </w:rPr>
      </w:pPr>
      <w:r>
        <w:rPr>
          <w:rFonts w:ascii="Arial" w:hAnsi="Arial" w:cs="Arial"/>
          <w:b/>
        </w:rPr>
        <w:t xml:space="preserve">RADY DYDAKTYCZNEJ DLA KIERUNKÓW STUDIÓW </w:t>
      </w:r>
      <w:r w:rsidR="006B0C8B">
        <w:rPr>
          <w:rFonts w:ascii="Arial" w:hAnsi="Arial" w:cs="Arial"/>
          <w:b/>
        </w:rPr>
        <w:br/>
      </w:r>
      <w:r w:rsidRPr="004E6875">
        <w:rPr>
          <w:rFonts w:ascii="Arial" w:hAnsi="Arial" w:cs="Arial"/>
          <w:b/>
        </w:rPr>
        <w:t>ANTROPOZOOLOGIA – MIĘDZYDZIEDZINOWE STUDIA PRZYRODNICZO- HUMANISTYCZNO-SPOŁECZNE, FILOLOGIA NOWOGRECKA, INTERDISCIPLINARY STUDIES ON SOCIAL CHANGE: MEDITERRANEAN AND OTHER EUROPEAN BORDERLANDS,  KULTUROZNAWSTWO – CYWILIZACJA ŚRÓDZIEMNOMORSKA</w:t>
      </w:r>
    </w:p>
    <w:p w14:paraId="28DB75AE" w14:textId="4496FC02" w:rsidR="00352467" w:rsidRPr="00E839B0" w:rsidRDefault="00352467" w:rsidP="00E839B0">
      <w:pPr>
        <w:spacing w:before="240" w:after="240" w:line="240" w:lineRule="auto"/>
        <w:jc w:val="center"/>
        <w:rPr>
          <w:rFonts w:ascii="Arial" w:eastAsia="Arial" w:hAnsi="Arial" w:cs="Arial"/>
          <w:sz w:val="24"/>
          <w:szCs w:val="24"/>
        </w:rPr>
      </w:pPr>
      <w:r w:rsidRPr="00E839B0">
        <w:rPr>
          <w:rFonts w:ascii="Arial" w:eastAsia="Arial" w:hAnsi="Arial" w:cs="Arial"/>
          <w:sz w:val="24"/>
          <w:szCs w:val="24"/>
        </w:rPr>
        <w:t xml:space="preserve">z dnia </w:t>
      </w:r>
      <w:r w:rsidR="0072128E">
        <w:rPr>
          <w:rFonts w:ascii="Arial" w:eastAsia="Arial" w:hAnsi="Arial" w:cs="Arial"/>
          <w:sz w:val="24"/>
          <w:szCs w:val="24"/>
        </w:rPr>
        <w:t>12</w:t>
      </w:r>
      <w:r w:rsidR="004A63EE" w:rsidRPr="00E839B0">
        <w:rPr>
          <w:rFonts w:ascii="Arial" w:eastAsia="Arial" w:hAnsi="Arial" w:cs="Arial"/>
          <w:sz w:val="24"/>
          <w:szCs w:val="24"/>
        </w:rPr>
        <w:t xml:space="preserve"> </w:t>
      </w:r>
      <w:r w:rsidR="0072128E">
        <w:rPr>
          <w:rFonts w:ascii="Arial" w:eastAsia="Arial" w:hAnsi="Arial" w:cs="Arial"/>
          <w:sz w:val="24"/>
          <w:szCs w:val="24"/>
        </w:rPr>
        <w:t>maja</w:t>
      </w:r>
      <w:r w:rsidRPr="00E839B0">
        <w:rPr>
          <w:rFonts w:ascii="Arial" w:eastAsia="Arial" w:hAnsi="Arial" w:cs="Arial"/>
          <w:sz w:val="24"/>
          <w:szCs w:val="24"/>
        </w:rPr>
        <w:t xml:space="preserve"> 202</w:t>
      </w:r>
      <w:r w:rsidR="0072128E">
        <w:rPr>
          <w:rFonts w:ascii="Arial" w:eastAsia="Arial" w:hAnsi="Arial" w:cs="Arial"/>
          <w:sz w:val="24"/>
          <w:szCs w:val="24"/>
        </w:rPr>
        <w:t>2</w:t>
      </w:r>
      <w:r w:rsidRPr="00E839B0">
        <w:rPr>
          <w:rFonts w:ascii="Arial" w:eastAsia="Arial" w:hAnsi="Arial" w:cs="Arial"/>
          <w:sz w:val="24"/>
          <w:szCs w:val="24"/>
        </w:rPr>
        <w:t xml:space="preserve"> r.</w:t>
      </w:r>
    </w:p>
    <w:p w14:paraId="579D4E39" w14:textId="76648ACC" w:rsidR="0072128E" w:rsidRPr="006F2A3E" w:rsidRDefault="0072128E" w:rsidP="00D76B0F">
      <w:pPr>
        <w:autoSpaceDE w:val="0"/>
        <w:autoSpaceDN w:val="0"/>
        <w:adjustRightInd w:val="0"/>
        <w:spacing w:after="240"/>
        <w:jc w:val="center"/>
        <w:rPr>
          <w:rFonts w:ascii="Arial" w:eastAsia="Times New Roman" w:hAnsi="Arial" w:cs="Arial"/>
          <w:b/>
          <w:lang w:eastAsia="pl-PL"/>
        </w:rPr>
      </w:pPr>
      <w:r w:rsidRPr="007B1319">
        <w:rPr>
          <w:rFonts w:ascii="Arial" w:eastAsia="Times New Roman" w:hAnsi="Arial" w:cs="Arial"/>
          <w:b/>
          <w:lang w:eastAsia="pl-PL"/>
        </w:rPr>
        <w:t xml:space="preserve">w sprawie zasad </w:t>
      </w:r>
      <w:r w:rsidR="00F428D5">
        <w:rPr>
          <w:rFonts w:ascii="Arial" w:eastAsia="Times New Roman" w:hAnsi="Arial" w:cs="Arial"/>
          <w:b/>
          <w:lang w:eastAsia="pl-PL"/>
        </w:rPr>
        <w:t xml:space="preserve">przeprowadzania </w:t>
      </w:r>
      <w:r w:rsidR="00DD4645">
        <w:rPr>
          <w:rFonts w:ascii="Arial" w:eastAsia="Times New Roman" w:hAnsi="Arial" w:cs="Arial"/>
          <w:b/>
          <w:lang w:eastAsia="pl-PL"/>
        </w:rPr>
        <w:t>egzaminów i oceniania na kierunku</w:t>
      </w:r>
      <w:r w:rsidRPr="007B1319">
        <w:rPr>
          <w:rFonts w:ascii="Arial" w:eastAsia="Times New Roman" w:hAnsi="Arial" w:cs="Arial"/>
          <w:b/>
          <w:lang w:eastAsia="pl-PL"/>
        </w:rPr>
        <w:t xml:space="preserve"> </w:t>
      </w:r>
      <w:r w:rsidRPr="006F2A3E">
        <w:rPr>
          <w:rFonts w:ascii="Arial" w:eastAsia="Times New Roman" w:hAnsi="Arial" w:cs="Arial"/>
          <w:b/>
          <w:lang w:val="en-US" w:eastAsia="pl-PL"/>
        </w:rPr>
        <w:t xml:space="preserve">Interdisciplinary Studies on Social Change: Mediterranean and Other European Borderlands </w:t>
      </w:r>
      <w:r w:rsidR="00DD4645">
        <w:rPr>
          <w:rFonts w:ascii="Arial" w:eastAsia="Times New Roman" w:hAnsi="Arial" w:cs="Arial"/>
          <w:b/>
          <w:lang w:val="en-US" w:eastAsia="pl-PL"/>
        </w:rPr>
        <w:br/>
      </w:r>
      <w:r w:rsidRPr="006F2A3E">
        <w:rPr>
          <w:rFonts w:ascii="Arial" w:eastAsia="Times New Roman" w:hAnsi="Arial" w:cs="Arial"/>
          <w:b/>
          <w:lang w:val="en-US" w:eastAsia="pl-PL"/>
        </w:rPr>
        <w:t>(</w:t>
      </w:r>
      <w:proofErr w:type="spellStart"/>
      <w:r w:rsidRPr="006F2A3E">
        <w:rPr>
          <w:rFonts w:ascii="Arial" w:eastAsia="Times New Roman" w:hAnsi="Arial" w:cs="Arial"/>
          <w:b/>
          <w:lang w:val="en-US" w:eastAsia="pl-PL"/>
        </w:rPr>
        <w:t>studia</w:t>
      </w:r>
      <w:proofErr w:type="spellEnd"/>
      <w:r w:rsidRPr="006F2A3E">
        <w:rPr>
          <w:rFonts w:ascii="Arial" w:eastAsia="Times New Roman" w:hAnsi="Arial" w:cs="Arial"/>
          <w:b/>
          <w:lang w:val="en-US" w:eastAsia="pl-PL"/>
        </w:rPr>
        <w:t xml:space="preserve"> II </w:t>
      </w:r>
      <w:proofErr w:type="spellStart"/>
      <w:r w:rsidRPr="006F2A3E">
        <w:rPr>
          <w:rFonts w:ascii="Arial" w:eastAsia="Times New Roman" w:hAnsi="Arial" w:cs="Arial"/>
          <w:b/>
          <w:lang w:val="en-US" w:eastAsia="pl-PL"/>
        </w:rPr>
        <w:t>stopnia</w:t>
      </w:r>
      <w:proofErr w:type="spellEnd"/>
      <w:r w:rsidRPr="006F2A3E">
        <w:rPr>
          <w:rFonts w:ascii="Arial" w:eastAsia="Times New Roman" w:hAnsi="Arial" w:cs="Arial"/>
          <w:b/>
          <w:lang w:val="en-US" w:eastAsia="pl-PL"/>
        </w:rPr>
        <w:t>)</w:t>
      </w:r>
    </w:p>
    <w:p w14:paraId="25EFF6F1" w14:textId="220CECB2" w:rsidR="00C47935" w:rsidRPr="00C47935" w:rsidRDefault="00C47935" w:rsidP="00951D3F">
      <w:pPr>
        <w:ind w:firstLine="708"/>
        <w:jc w:val="both"/>
        <w:rPr>
          <w:rFonts w:ascii="Arial" w:hAnsi="Arial" w:cs="Arial"/>
          <w:lang w:eastAsia="pl-PL"/>
        </w:rPr>
      </w:pPr>
      <w:r w:rsidRPr="00C47935">
        <w:rPr>
          <w:rFonts w:ascii="Arial" w:hAnsi="Arial" w:cs="Arial"/>
          <w:lang w:eastAsia="pl-PL"/>
        </w:rPr>
        <w:t xml:space="preserve">Na podstawie § 68 ust. 2 Statutu Uniwersytetu Warszawskiego (Monitor UW z 2019 r. poz. 190), oraz w oparciu o załącznik do uchwały nr 10 Uniwersyteckiej Rady ds. Kształcenia z dnia 7 czerwca 2020 r., rada dydaktyczna dla kierunków studiów </w:t>
      </w:r>
      <w:proofErr w:type="spellStart"/>
      <w:r w:rsidRPr="00C47935">
        <w:rPr>
          <w:rFonts w:ascii="Arial" w:hAnsi="Arial" w:cs="Arial"/>
          <w:lang w:eastAsia="pl-PL"/>
        </w:rPr>
        <w:t>artes</w:t>
      </w:r>
      <w:proofErr w:type="spellEnd"/>
      <w:r w:rsidRPr="00C47935">
        <w:rPr>
          <w:rFonts w:ascii="Arial" w:hAnsi="Arial" w:cs="Arial"/>
          <w:lang w:eastAsia="pl-PL"/>
        </w:rPr>
        <w:t xml:space="preserve"> </w:t>
      </w:r>
      <w:proofErr w:type="spellStart"/>
      <w:r w:rsidRPr="00C47935">
        <w:rPr>
          <w:rFonts w:ascii="Arial" w:hAnsi="Arial" w:cs="Arial"/>
          <w:lang w:eastAsia="pl-PL"/>
        </w:rPr>
        <w:t>liberales</w:t>
      </w:r>
      <w:proofErr w:type="spellEnd"/>
      <w:r w:rsidRPr="00C47935">
        <w:rPr>
          <w:rFonts w:ascii="Arial" w:hAnsi="Arial" w:cs="Arial"/>
          <w:lang w:eastAsia="pl-PL"/>
        </w:rPr>
        <w:t xml:space="preserve">, </w:t>
      </w:r>
      <w:proofErr w:type="spellStart"/>
      <w:r w:rsidRPr="00C47935">
        <w:rPr>
          <w:rFonts w:ascii="Arial" w:hAnsi="Arial" w:cs="Arial"/>
          <w:lang w:eastAsia="pl-PL"/>
        </w:rPr>
        <w:t>antropozoologia</w:t>
      </w:r>
      <w:proofErr w:type="spellEnd"/>
      <w:r w:rsidRPr="00C47935">
        <w:rPr>
          <w:rFonts w:ascii="Arial" w:hAnsi="Arial" w:cs="Arial"/>
          <w:lang w:eastAsia="pl-PL"/>
        </w:rPr>
        <w:t xml:space="preserve"> – </w:t>
      </w:r>
      <w:proofErr w:type="spellStart"/>
      <w:r w:rsidRPr="00C47935">
        <w:rPr>
          <w:rFonts w:ascii="Arial" w:hAnsi="Arial" w:cs="Arial"/>
          <w:lang w:eastAsia="pl-PL"/>
        </w:rPr>
        <w:t>międzydziedzinowe</w:t>
      </w:r>
      <w:proofErr w:type="spellEnd"/>
      <w:r w:rsidRPr="00C47935">
        <w:rPr>
          <w:rFonts w:ascii="Arial" w:hAnsi="Arial" w:cs="Arial"/>
          <w:lang w:eastAsia="pl-PL"/>
        </w:rPr>
        <w:t xml:space="preserve"> studia przyrodniczo-humanistyczno-społeczne, filologia nowogrecka, </w:t>
      </w:r>
      <w:proofErr w:type="spellStart"/>
      <w:r w:rsidRPr="00C47935">
        <w:rPr>
          <w:rFonts w:ascii="Arial" w:hAnsi="Arial" w:cs="Arial"/>
          <w:lang w:eastAsia="pl-PL"/>
        </w:rPr>
        <w:t>Interdisciplinary</w:t>
      </w:r>
      <w:proofErr w:type="spellEnd"/>
      <w:r w:rsidRPr="00C47935">
        <w:rPr>
          <w:rFonts w:ascii="Arial" w:hAnsi="Arial" w:cs="Arial"/>
          <w:lang w:eastAsia="pl-PL"/>
        </w:rPr>
        <w:t xml:space="preserve"> </w:t>
      </w:r>
      <w:proofErr w:type="spellStart"/>
      <w:r w:rsidRPr="00C47935">
        <w:rPr>
          <w:rFonts w:ascii="Arial" w:hAnsi="Arial" w:cs="Arial"/>
          <w:lang w:eastAsia="pl-PL"/>
        </w:rPr>
        <w:t>Studies</w:t>
      </w:r>
      <w:proofErr w:type="spellEnd"/>
      <w:r w:rsidRPr="00C47935">
        <w:rPr>
          <w:rFonts w:ascii="Arial" w:hAnsi="Arial" w:cs="Arial"/>
          <w:lang w:eastAsia="pl-PL"/>
        </w:rPr>
        <w:t xml:space="preserve"> on </w:t>
      </w:r>
      <w:proofErr w:type="spellStart"/>
      <w:r w:rsidRPr="00C47935">
        <w:rPr>
          <w:rFonts w:ascii="Arial" w:hAnsi="Arial" w:cs="Arial"/>
          <w:lang w:eastAsia="pl-PL"/>
        </w:rPr>
        <w:t>Social</w:t>
      </w:r>
      <w:proofErr w:type="spellEnd"/>
      <w:r w:rsidRPr="00C47935">
        <w:rPr>
          <w:rFonts w:ascii="Arial" w:hAnsi="Arial" w:cs="Arial"/>
          <w:lang w:eastAsia="pl-PL"/>
        </w:rPr>
        <w:t xml:space="preserve"> </w:t>
      </w:r>
      <w:proofErr w:type="spellStart"/>
      <w:r w:rsidRPr="00C47935">
        <w:rPr>
          <w:rFonts w:ascii="Arial" w:hAnsi="Arial" w:cs="Arial"/>
          <w:lang w:eastAsia="pl-PL"/>
        </w:rPr>
        <w:t>Change</w:t>
      </w:r>
      <w:proofErr w:type="spellEnd"/>
      <w:r w:rsidRPr="00C47935">
        <w:rPr>
          <w:rFonts w:ascii="Arial" w:hAnsi="Arial" w:cs="Arial"/>
          <w:lang w:eastAsia="pl-PL"/>
        </w:rPr>
        <w:t xml:space="preserve">: </w:t>
      </w:r>
      <w:proofErr w:type="spellStart"/>
      <w:r w:rsidRPr="00C47935">
        <w:rPr>
          <w:rFonts w:ascii="Arial" w:hAnsi="Arial" w:cs="Arial"/>
          <w:lang w:eastAsia="pl-PL"/>
        </w:rPr>
        <w:t>Mediterranean</w:t>
      </w:r>
      <w:proofErr w:type="spellEnd"/>
      <w:r w:rsidRPr="00C47935">
        <w:rPr>
          <w:rFonts w:ascii="Arial" w:hAnsi="Arial" w:cs="Arial"/>
          <w:lang w:eastAsia="pl-PL"/>
        </w:rPr>
        <w:t xml:space="preserve"> and </w:t>
      </w:r>
      <w:proofErr w:type="spellStart"/>
      <w:r w:rsidRPr="00C47935">
        <w:rPr>
          <w:rFonts w:ascii="Arial" w:hAnsi="Arial" w:cs="Arial"/>
          <w:lang w:eastAsia="pl-PL"/>
        </w:rPr>
        <w:t>Other</w:t>
      </w:r>
      <w:proofErr w:type="spellEnd"/>
      <w:r w:rsidRPr="00C47935">
        <w:rPr>
          <w:rFonts w:ascii="Arial" w:hAnsi="Arial" w:cs="Arial"/>
          <w:lang w:eastAsia="pl-PL"/>
        </w:rPr>
        <w:t xml:space="preserve"> </w:t>
      </w:r>
      <w:proofErr w:type="spellStart"/>
      <w:r w:rsidRPr="00C47935">
        <w:rPr>
          <w:rFonts w:ascii="Arial" w:hAnsi="Arial" w:cs="Arial"/>
          <w:lang w:eastAsia="pl-PL"/>
        </w:rPr>
        <w:t>European</w:t>
      </w:r>
      <w:proofErr w:type="spellEnd"/>
      <w:r w:rsidRPr="00C47935">
        <w:rPr>
          <w:rFonts w:ascii="Arial" w:hAnsi="Arial" w:cs="Arial"/>
          <w:lang w:eastAsia="pl-PL"/>
        </w:rPr>
        <w:t xml:space="preserve"> </w:t>
      </w:r>
      <w:proofErr w:type="spellStart"/>
      <w:r w:rsidRPr="00C47935">
        <w:rPr>
          <w:rFonts w:ascii="Arial" w:hAnsi="Arial" w:cs="Arial"/>
          <w:lang w:eastAsia="pl-PL"/>
        </w:rPr>
        <w:t>Borderlands</w:t>
      </w:r>
      <w:proofErr w:type="spellEnd"/>
      <w:r w:rsidRPr="00C47935">
        <w:rPr>
          <w:rFonts w:ascii="Arial" w:hAnsi="Arial" w:cs="Arial"/>
          <w:lang w:eastAsia="pl-PL"/>
        </w:rPr>
        <w:t xml:space="preserve">, kulturoznawstwo – cywilizacja śródziemnomorska postanawia, co następuje: </w:t>
      </w:r>
    </w:p>
    <w:p w14:paraId="01E14EE1" w14:textId="77777777" w:rsidR="00C47935" w:rsidRPr="00C47935" w:rsidRDefault="00C47935" w:rsidP="00C47935">
      <w:pPr>
        <w:spacing w:before="120" w:after="120"/>
        <w:jc w:val="center"/>
        <w:rPr>
          <w:rFonts w:ascii="Arial" w:hAnsi="Arial" w:cs="Arial"/>
        </w:rPr>
      </w:pPr>
      <w:r w:rsidRPr="00C47935">
        <w:rPr>
          <w:rFonts w:ascii="Arial" w:hAnsi="Arial" w:cs="Arial"/>
          <w:lang w:eastAsia="pl-PL"/>
        </w:rPr>
        <w:t>§ 1</w:t>
      </w:r>
    </w:p>
    <w:p w14:paraId="3B9BB141" w14:textId="77777777" w:rsidR="00C47935" w:rsidRPr="00C47935" w:rsidRDefault="00C47935" w:rsidP="00C47935">
      <w:pPr>
        <w:tabs>
          <w:tab w:val="left" w:pos="709"/>
          <w:tab w:val="left" w:pos="1134"/>
        </w:tabs>
        <w:spacing w:before="120" w:after="120"/>
        <w:jc w:val="both"/>
        <w:rPr>
          <w:rFonts w:ascii="Arial" w:hAnsi="Arial" w:cs="Arial"/>
          <w:lang w:eastAsia="pl-PL"/>
        </w:rPr>
      </w:pPr>
      <w:r w:rsidRPr="00C47935">
        <w:rPr>
          <w:rFonts w:ascii="Arial" w:hAnsi="Arial" w:cs="Arial"/>
          <w:lang w:eastAsia="pl-PL"/>
        </w:rPr>
        <w:tab/>
        <w:t xml:space="preserve">Rada dydaktyczna dla kierunków studiów </w:t>
      </w:r>
      <w:proofErr w:type="spellStart"/>
      <w:r w:rsidRPr="00C47935">
        <w:rPr>
          <w:rFonts w:ascii="Arial" w:hAnsi="Arial" w:cs="Arial"/>
          <w:lang w:eastAsia="pl-PL"/>
        </w:rPr>
        <w:t>artes</w:t>
      </w:r>
      <w:proofErr w:type="spellEnd"/>
      <w:r w:rsidRPr="00C47935">
        <w:rPr>
          <w:rFonts w:ascii="Arial" w:hAnsi="Arial" w:cs="Arial"/>
          <w:lang w:eastAsia="pl-PL"/>
        </w:rPr>
        <w:t xml:space="preserve"> </w:t>
      </w:r>
      <w:proofErr w:type="spellStart"/>
      <w:r w:rsidRPr="00C47935">
        <w:rPr>
          <w:rFonts w:ascii="Arial" w:hAnsi="Arial" w:cs="Arial"/>
          <w:lang w:eastAsia="pl-PL"/>
        </w:rPr>
        <w:t>liberales</w:t>
      </w:r>
      <w:proofErr w:type="spellEnd"/>
      <w:r w:rsidRPr="00C47935">
        <w:rPr>
          <w:rFonts w:ascii="Arial" w:hAnsi="Arial" w:cs="Arial"/>
          <w:lang w:eastAsia="pl-PL"/>
        </w:rPr>
        <w:t xml:space="preserve">, </w:t>
      </w:r>
      <w:proofErr w:type="spellStart"/>
      <w:r w:rsidRPr="00C47935">
        <w:rPr>
          <w:rFonts w:ascii="Arial" w:hAnsi="Arial" w:cs="Arial"/>
          <w:lang w:eastAsia="pl-PL"/>
        </w:rPr>
        <w:t>antropozoologia</w:t>
      </w:r>
      <w:proofErr w:type="spellEnd"/>
      <w:r w:rsidRPr="00C47935">
        <w:rPr>
          <w:rFonts w:ascii="Arial" w:hAnsi="Arial" w:cs="Arial"/>
          <w:lang w:eastAsia="pl-PL"/>
        </w:rPr>
        <w:t xml:space="preserve"> – </w:t>
      </w:r>
      <w:proofErr w:type="spellStart"/>
      <w:r w:rsidRPr="00C47935">
        <w:rPr>
          <w:rFonts w:ascii="Arial" w:hAnsi="Arial" w:cs="Arial"/>
          <w:lang w:eastAsia="pl-PL"/>
        </w:rPr>
        <w:t>międzydziedzinowe</w:t>
      </w:r>
      <w:proofErr w:type="spellEnd"/>
      <w:r w:rsidRPr="00C47935">
        <w:rPr>
          <w:rFonts w:ascii="Arial" w:hAnsi="Arial" w:cs="Arial"/>
          <w:lang w:eastAsia="pl-PL"/>
        </w:rPr>
        <w:t xml:space="preserve"> studia przyrodniczo-humanistyczno-społeczne, filologia nowogrecka, </w:t>
      </w:r>
      <w:proofErr w:type="spellStart"/>
      <w:r w:rsidRPr="00C47935">
        <w:rPr>
          <w:rFonts w:ascii="Arial" w:hAnsi="Arial" w:cs="Arial"/>
          <w:lang w:eastAsia="pl-PL"/>
        </w:rPr>
        <w:t>Interdisciplinary</w:t>
      </w:r>
      <w:proofErr w:type="spellEnd"/>
      <w:r w:rsidRPr="00C47935">
        <w:rPr>
          <w:rFonts w:ascii="Arial" w:hAnsi="Arial" w:cs="Arial"/>
          <w:lang w:eastAsia="pl-PL"/>
        </w:rPr>
        <w:t xml:space="preserve"> </w:t>
      </w:r>
      <w:proofErr w:type="spellStart"/>
      <w:r w:rsidRPr="00C47935">
        <w:rPr>
          <w:rFonts w:ascii="Arial" w:hAnsi="Arial" w:cs="Arial"/>
          <w:lang w:eastAsia="pl-PL"/>
        </w:rPr>
        <w:t>Studies</w:t>
      </w:r>
      <w:proofErr w:type="spellEnd"/>
      <w:r w:rsidRPr="00C47935">
        <w:rPr>
          <w:rFonts w:ascii="Arial" w:hAnsi="Arial" w:cs="Arial"/>
          <w:lang w:eastAsia="pl-PL"/>
        </w:rPr>
        <w:t xml:space="preserve"> on </w:t>
      </w:r>
      <w:proofErr w:type="spellStart"/>
      <w:r w:rsidRPr="00C47935">
        <w:rPr>
          <w:rFonts w:ascii="Arial" w:hAnsi="Arial" w:cs="Arial"/>
          <w:lang w:eastAsia="pl-PL"/>
        </w:rPr>
        <w:t>Social</w:t>
      </w:r>
      <w:proofErr w:type="spellEnd"/>
      <w:r w:rsidRPr="00C47935">
        <w:rPr>
          <w:rFonts w:ascii="Arial" w:hAnsi="Arial" w:cs="Arial"/>
          <w:lang w:eastAsia="pl-PL"/>
        </w:rPr>
        <w:t xml:space="preserve"> </w:t>
      </w:r>
      <w:proofErr w:type="spellStart"/>
      <w:r w:rsidRPr="00C47935">
        <w:rPr>
          <w:rFonts w:ascii="Arial" w:hAnsi="Arial" w:cs="Arial"/>
          <w:lang w:eastAsia="pl-PL"/>
        </w:rPr>
        <w:t>Change</w:t>
      </w:r>
      <w:proofErr w:type="spellEnd"/>
      <w:r w:rsidRPr="00C47935">
        <w:rPr>
          <w:rFonts w:ascii="Arial" w:hAnsi="Arial" w:cs="Arial"/>
          <w:lang w:eastAsia="pl-PL"/>
        </w:rPr>
        <w:t xml:space="preserve">: </w:t>
      </w:r>
      <w:proofErr w:type="spellStart"/>
      <w:r w:rsidRPr="00C47935">
        <w:rPr>
          <w:rFonts w:ascii="Arial" w:hAnsi="Arial" w:cs="Arial"/>
          <w:lang w:eastAsia="pl-PL"/>
        </w:rPr>
        <w:t>Mediterranean</w:t>
      </w:r>
      <w:proofErr w:type="spellEnd"/>
      <w:r w:rsidRPr="00C47935">
        <w:rPr>
          <w:rFonts w:ascii="Arial" w:hAnsi="Arial" w:cs="Arial"/>
          <w:lang w:eastAsia="pl-PL"/>
        </w:rPr>
        <w:t xml:space="preserve"> and </w:t>
      </w:r>
      <w:proofErr w:type="spellStart"/>
      <w:r w:rsidRPr="00C47935">
        <w:rPr>
          <w:rFonts w:ascii="Arial" w:hAnsi="Arial" w:cs="Arial"/>
          <w:lang w:eastAsia="pl-PL"/>
        </w:rPr>
        <w:t>Other</w:t>
      </w:r>
      <w:proofErr w:type="spellEnd"/>
      <w:r w:rsidRPr="00C47935">
        <w:rPr>
          <w:rFonts w:ascii="Arial" w:hAnsi="Arial" w:cs="Arial"/>
          <w:lang w:eastAsia="pl-PL"/>
        </w:rPr>
        <w:t xml:space="preserve"> </w:t>
      </w:r>
      <w:proofErr w:type="spellStart"/>
      <w:r w:rsidRPr="00C47935">
        <w:rPr>
          <w:rFonts w:ascii="Arial" w:hAnsi="Arial" w:cs="Arial"/>
          <w:lang w:eastAsia="pl-PL"/>
        </w:rPr>
        <w:t>European</w:t>
      </w:r>
      <w:proofErr w:type="spellEnd"/>
      <w:r w:rsidRPr="00C47935">
        <w:rPr>
          <w:rFonts w:ascii="Arial" w:hAnsi="Arial" w:cs="Arial"/>
          <w:lang w:eastAsia="pl-PL"/>
        </w:rPr>
        <w:t xml:space="preserve"> </w:t>
      </w:r>
      <w:proofErr w:type="spellStart"/>
      <w:r w:rsidRPr="00C47935">
        <w:rPr>
          <w:rFonts w:ascii="Arial" w:hAnsi="Arial" w:cs="Arial"/>
          <w:lang w:eastAsia="pl-PL"/>
        </w:rPr>
        <w:t>Borderlands</w:t>
      </w:r>
      <w:proofErr w:type="spellEnd"/>
      <w:r w:rsidRPr="00C47935">
        <w:rPr>
          <w:rFonts w:ascii="Arial" w:hAnsi="Arial" w:cs="Arial"/>
          <w:lang w:eastAsia="pl-PL"/>
        </w:rPr>
        <w:t xml:space="preserve">, kulturoznawstwo – cywilizacja śródziemnomorska przyjmuje propozycje zasad przeprowadzania egzaminów i oceniania  na kierunku </w:t>
      </w:r>
      <w:proofErr w:type="spellStart"/>
      <w:r w:rsidRPr="00C47935">
        <w:rPr>
          <w:rFonts w:ascii="Arial" w:hAnsi="Arial" w:cs="Arial"/>
          <w:lang w:eastAsia="pl-PL"/>
        </w:rPr>
        <w:t>Interdisciplinary</w:t>
      </w:r>
      <w:proofErr w:type="spellEnd"/>
      <w:r w:rsidRPr="00C47935">
        <w:rPr>
          <w:rFonts w:ascii="Arial" w:hAnsi="Arial" w:cs="Arial"/>
          <w:lang w:eastAsia="pl-PL"/>
        </w:rPr>
        <w:t xml:space="preserve"> </w:t>
      </w:r>
      <w:proofErr w:type="spellStart"/>
      <w:r w:rsidRPr="00C47935">
        <w:rPr>
          <w:rFonts w:ascii="Arial" w:hAnsi="Arial" w:cs="Arial"/>
          <w:lang w:eastAsia="pl-PL"/>
        </w:rPr>
        <w:t>Studies</w:t>
      </w:r>
      <w:proofErr w:type="spellEnd"/>
      <w:r w:rsidRPr="00C47935">
        <w:rPr>
          <w:rFonts w:ascii="Arial" w:hAnsi="Arial" w:cs="Arial"/>
          <w:lang w:eastAsia="pl-PL"/>
        </w:rPr>
        <w:t xml:space="preserve"> on </w:t>
      </w:r>
      <w:proofErr w:type="spellStart"/>
      <w:r w:rsidRPr="00C47935">
        <w:rPr>
          <w:rFonts w:ascii="Arial" w:hAnsi="Arial" w:cs="Arial"/>
          <w:lang w:eastAsia="pl-PL"/>
        </w:rPr>
        <w:t>Social</w:t>
      </w:r>
      <w:proofErr w:type="spellEnd"/>
      <w:r w:rsidRPr="00C47935">
        <w:rPr>
          <w:rFonts w:ascii="Arial" w:hAnsi="Arial" w:cs="Arial"/>
          <w:lang w:eastAsia="pl-PL"/>
        </w:rPr>
        <w:t xml:space="preserve"> </w:t>
      </w:r>
      <w:proofErr w:type="spellStart"/>
      <w:r w:rsidRPr="00C47935">
        <w:rPr>
          <w:rFonts w:ascii="Arial" w:hAnsi="Arial" w:cs="Arial"/>
          <w:lang w:eastAsia="pl-PL"/>
        </w:rPr>
        <w:t>Change</w:t>
      </w:r>
      <w:proofErr w:type="spellEnd"/>
      <w:r w:rsidRPr="00C47935">
        <w:rPr>
          <w:rFonts w:ascii="Arial" w:hAnsi="Arial" w:cs="Arial"/>
          <w:lang w:eastAsia="pl-PL"/>
        </w:rPr>
        <w:t xml:space="preserve">: </w:t>
      </w:r>
      <w:proofErr w:type="spellStart"/>
      <w:r w:rsidRPr="00C47935">
        <w:rPr>
          <w:rFonts w:ascii="Arial" w:hAnsi="Arial" w:cs="Arial"/>
          <w:lang w:eastAsia="pl-PL"/>
        </w:rPr>
        <w:t>Mediterranean</w:t>
      </w:r>
      <w:proofErr w:type="spellEnd"/>
      <w:r w:rsidRPr="00C47935">
        <w:rPr>
          <w:rFonts w:ascii="Arial" w:hAnsi="Arial" w:cs="Arial"/>
          <w:lang w:eastAsia="pl-PL"/>
        </w:rPr>
        <w:t xml:space="preserve"> and </w:t>
      </w:r>
      <w:proofErr w:type="spellStart"/>
      <w:r w:rsidRPr="00C47935">
        <w:rPr>
          <w:rFonts w:ascii="Arial" w:hAnsi="Arial" w:cs="Arial"/>
          <w:lang w:eastAsia="pl-PL"/>
        </w:rPr>
        <w:t>Other</w:t>
      </w:r>
      <w:proofErr w:type="spellEnd"/>
      <w:r w:rsidRPr="00C47935">
        <w:rPr>
          <w:rFonts w:ascii="Arial" w:hAnsi="Arial" w:cs="Arial"/>
          <w:lang w:eastAsia="pl-PL"/>
        </w:rPr>
        <w:t xml:space="preserve"> </w:t>
      </w:r>
      <w:proofErr w:type="spellStart"/>
      <w:r w:rsidRPr="00C47935">
        <w:rPr>
          <w:rFonts w:ascii="Arial" w:hAnsi="Arial" w:cs="Arial"/>
          <w:lang w:eastAsia="pl-PL"/>
        </w:rPr>
        <w:t>European</w:t>
      </w:r>
      <w:proofErr w:type="spellEnd"/>
      <w:r w:rsidRPr="00C47935">
        <w:rPr>
          <w:rFonts w:ascii="Arial" w:hAnsi="Arial" w:cs="Arial"/>
          <w:lang w:eastAsia="pl-PL"/>
        </w:rPr>
        <w:t xml:space="preserve"> </w:t>
      </w:r>
      <w:proofErr w:type="spellStart"/>
      <w:r w:rsidRPr="00C47935">
        <w:rPr>
          <w:rFonts w:ascii="Arial" w:hAnsi="Arial" w:cs="Arial"/>
          <w:lang w:eastAsia="pl-PL"/>
        </w:rPr>
        <w:t>Borderlands</w:t>
      </w:r>
      <w:proofErr w:type="spellEnd"/>
      <w:r w:rsidRPr="00C47935">
        <w:rPr>
          <w:rFonts w:ascii="Arial" w:hAnsi="Arial" w:cs="Arial"/>
          <w:lang w:eastAsia="pl-PL"/>
        </w:rPr>
        <w:t xml:space="preserve"> (studia II stopnia).</w:t>
      </w:r>
    </w:p>
    <w:p w14:paraId="43CFD889" w14:textId="77777777" w:rsidR="00D76B0F" w:rsidRPr="007B1319" w:rsidRDefault="00D76B0F" w:rsidP="00D76B0F">
      <w:pPr>
        <w:tabs>
          <w:tab w:val="left" w:pos="709"/>
          <w:tab w:val="left" w:pos="1134"/>
        </w:tabs>
        <w:spacing w:before="120" w:after="120"/>
        <w:jc w:val="center"/>
        <w:rPr>
          <w:rFonts w:ascii="Arial" w:hAnsi="Arial" w:cs="Arial"/>
        </w:rPr>
      </w:pPr>
      <w:r w:rsidRPr="007B1319">
        <w:rPr>
          <w:rFonts w:ascii="Arial" w:hAnsi="Arial" w:cs="Arial"/>
          <w:lang w:eastAsia="pl-PL"/>
        </w:rPr>
        <w:t>§ 2</w:t>
      </w:r>
    </w:p>
    <w:p w14:paraId="17B2DDCF" w14:textId="77777777" w:rsidR="00D76B0F" w:rsidRPr="007B1319" w:rsidRDefault="00D76B0F" w:rsidP="002170A1">
      <w:pPr>
        <w:spacing w:before="120" w:after="480"/>
        <w:rPr>
          <w:rFonts w:ascii="Arial" w:hAnsi="Arial" w:cs="Arial"/>
          <w:lang w:eastAsia="pl-PL"/>
        </w:rPr>
      </w:pPr>
      <w:r w:rsidRPr="007B1319">
        <w:rPr>
          <w:rFonts w:ascii="Arial" w:hAnsi="Arial" w:cs="Arial"/>
          <w:lang w:eastAsia="pl-PL"/>
        </w:rPr>
        <w:t>Uchwała wchodzi w życie z dniem podjęcia.</w:t>
      </w:r>
    </w:p>
    <w:p w14:paraId="43F4001A" w14:textId="77777777" w:rsidR="00D76B0F" w:rsidRPr="007B1319" w:rsidRDefault="00D76B0F" w:rsidP="00D76B0F">
      <w:pPr>
        <w:spacing w:line="360" w:lineRule="auto"/>
        <w:ind w:left="357" w:hanging="357"/>
        <w:jc w:val="center"/>
        <w:rPr>
          <w:rFonts w:ascii="Arial" w:hAnsi="Arial" w:cs="Arial"/>
        </w:rPr>
      </w:pPr>
      <w:r w:rsidRPr="007B1319">
        <w:rPr>
          <w:rFonts w:ascii="Arial" w:hAnsi="Arial" w:cs="Arial"/>
          <w:lang w:eastAsia="pl-PL"/>
        </w:rPr>
        <w:t>§ 3</w:t>
      </w:r>
    </w:p>
    <w:p w14:paraId="02B4BE3D" w14:textId="3BE0F80C" w:rsidR="00D76B0F" w:rsidRDefault="00D76B0F" w:rsidP="002170A1">
      <w:pPr>
        <w:autoSpaceDE w:val="0"/>
        <w:autoSpaceDN w:val="0"/>
        <w:adjustRightInd w:val="0"/>
        <w:spacing w:line="360" w:lineRule="auto"/>
        <w:rPr>
          <w:rFonts w:ascii="Arial" w:hAnsi="Arial" w:cs="Arial"/>
          <w:lang w:eastAsia="pl-PL"/>
        </w:rPr>
      </w:pPr>
      <w:r w:rsidRPr="007B1319">
        <w:rPr>
          <w:rFonts w:ascii="Arial" w:hAnsi="Arial" w:cs="Arial"/>
          <w:lang w:eastAsia="pl-PL"/>
        </w:rPr>
        <w:t>Propozycje zasad, o których mowa w § 1 stanowią załącznik do uchwały.</w:t>
      </w:r>
    </w:p>
    <w:p w14:paraId="17EC7BFB" w14:textId="77777777" w:rsidR="002170A1" w:rsidRPr="007B1319" w:rsidRDefault="002170A1" w:rsidP="002170A1">
      <w:pPr>
        <w:autoSpaceDE w:val="0"/>
        <w:autoSpaceDN w:val="0"/>
        <w:adjustRightInd w:val="0"/>
        <w:spacing w:line="360" w:lineRule="auto"/>
        <w:rPr>
          <w:rFonts w:ascii="Arial" w:hAnsi="Arial" w:cs="Arial"/>
          <w:lang w:eastAsia="pl-PL"/>
        </w:rPr>
      </w:pPr>
    </w:p>
    <w:p w14:paraId="47138D98" w14:textId="700EF4C7" w:rsidR="00904CE0" w:rsidRPr="00E839B0" w:rsidRDefault="0018534C" w:rsidP="00E839B0">
      <w:pPr>
        <w:spacing w:after="0" w:line="240" w:lineRule="auto"/>
        <w:jc w:val="right"/>
        <w:rPr>
          <w:rFonts w:ascii="Arial" w:hAnsi="Arial" w:cs="Arial"/>
          <w:sz w:val="24"/>
          <w:szCs w:val="24"/>
          <w:lang w:eastAsia="pl-PL"/>
        </w:rPr>
      </w:pPr>
      <w:r w:rsidRPr="00E839B0">
        <w:rPr>
          <w:rFonts w:ascii="Arial" w:eastAsia="Arial" w:hAnsi="Arial" w:cs="Arial"/>
          <w:sz w:val="24"/>
          <w:szCs w:val="24"/>
        </w:rPr>
        <w:t>Pr</w:t>
      </w:r>
      <w:r w:rsidR="00904CE0" w:rsidRPr="00E839B0">
        <w:rPr>
          <w:rFonts w:ascii="Arial" w:eastAsia="Arial" w:hAnsi="Arial" w:cs="Arial"/>
          <w:sz w:val="24"/>
          <w:szCs w:val="24"/>
        </w:rPr>
        <w:t>zewodniczący rady dydaktycznej</w:t>
      </w:r>
      <w:r w:rsidR="00904CE0" w:rsidRPr="00E839B0">
        <w:rPr>
          <w:rFonts w:ascii="Arial" w:hAnsi="Arial" w:cs="Arial"/>
          <w:sz w:val="24"/>
          <w:szCs w:val="24"/>
          <w:lang w:eastAsia="pl-PL"/>
        </w:rPr>
        <w:t xml:space="preserve">: </w:t>
      </w:r>
    </w:p>
    <w:p w14:paraId="6C96F5BD" w14:textId="79EDD518" w:rsidR="00CF1963" w:rsidRPr="00501407" w:rsidRDefault="00904CE0" w:rsidP="00501407">
      <w:pPr>
        <w:spacing w:after="0" w:line="240" w:lineRule="auto"/>
        <w:ind w:left="5954" w:hanging="1418"/>
        <w:jc w:val="right"/>
        <w:rPr>
          <w:rFonts w:ascii="Arial" w:eastAsia="Arial" w:hAnsi="Arial" w:cs="Arial"/>
          <w:i/>
          <w:sz w:val="24"/>
          <w:szCs w:val="24"/>
        </w:rPr>
      </w:pPr>
      <w:r w:rsidRPr="00E839B0">
        <w:rPr>
          <w:rFonts w:ascii="Arial" w:hAnsi="Arial" w:cs="Arial"/>
          <w:i/>
          <w:iCs/>
          <w:sz w:val="24"/>
          <w:szCs w:val="24"/>
          <w:lang w:eastAsia="pl-PL"/>
        </w:rPr>
        <w:t xml:space="preserve">dr hab. Przemysław </w:t>
      </w:r>
      <w:proofErr w:type="spellStart"/>
      <w:r w:rsidRPr="00E839B0">
        <w:rPr>
          <w:rFonts w:ascii="Arial" w:hAnsi="Arial" w:cs="Arial"/>
          <w:i/>
          <w:iCs/>
          <w:sz w:val="24"/>
          <w:szCs w:val="24"/>
          <w:lang w:eastAsia="pl-PL"/>
        </w:rPr>
        <w:t>Kordos</w:t>
      </w:r>
      <w:proofErr w:type="spellEnd"/>
    </w:p>
    <w:p w14:paraId="24A7BA57" w14:textId="77777777" w:rsidR="00501407" w:rsidRDefault="00501407" w:rsidP="00D0611F">
      <w:pPr>
        <w:pStyle w:val="Nagwek"/>
        <w:spacing w:after="0" w:line="240" w:lineRule="auto"/>
        <w:jc w:val="right"/>
        <w:rPr>
          <w:rFonts w:ascii="Arial" w:eastAsia="Arial" w:hAnsi="Arial" w:cs="Arial"/>
        </w:rPr>
      </w:pPr>
    </w:p>
    <w:p w14:paraId="4563C9B0" w14:textId="3414FFD7" w:rsidR="007B65AD" w:rsidRPr="00731A77" w:rsidRDefault="007B65AD" w:rsidP="00D0611F">
      <w:pPr>
        <w:pStyle w:val="Nagwek"/>
        <w:spacing w:after="0" w:line="240" w:lineRule="auto"/>
        <w:jc w:val="right"/>
        <w:rPr>
          <w:rFonts w:ascii="Arial" w:eastAsia="Arial" w:hAnsi="Arial" w:cs="Arial"/>
        </w:rPr>
      </w:pPr>
      <w:r w:rsidRPr="00731A77">
        <w:rPr>
          <w:rFonts w:ascii="Arial" w:eastAsia="Arial" w:hAnsi="Arial" w:cs="Arial"/>
        </w:rPr>
        <w:lastRenderedPageBreak/>
        <w:t xml:space="preserve">Załącznik </w:t>
      </w:r>
    </w:p>
    <w:p w14:paraId="6C32FB84" w14:textId="36AB0D7D" w:rsidR="00D0611F" w:rsidRPr="00D0611F" w:rsidRDefault="00F77155" w:rsidP="002A33B8">
      <w:pPr>
        <w:pStyle w:val="Nagwek"/>
        <w:tabs>
          <w:tab w:val="left" w:pos="2835"/>
        </w:tabs>
        <w:spacing w:after="0" w:line="240" w:lineRule="auto"/>
        <w:jc w:val="right"/>
        <w:rPr>
          <w:rFonts w:ascii="Arial" w:hAnsi="Arial" w:cs="Arial"/>
        </w:rPr>
      </w:pPr>
      <w:r w:rsidRPr="00731A77">
        <w:rPr>
          <w:rFonts w:ascii="Arial" w:eastAsia="Arial" w:hAnsi="Arial" w:cs="Arial"/>
        </w:rPr>
        <w:t>do uchwały nr</w:t>
      </w:r>
      <w:r w:rsidR="00501407">
        <w:rPr>
          <w:rFonts w:ascii="Arial" w:eastAsia="Arial" w:hAnsi="Arial" w:cs="Arial"/>
        </w:rPr>
        <w:t xml:space="preserve"> 13.2022</w:t>
      </w:r>
      <w:r w:rsidR="00D0611F">
        <w:rPr>
          <w:rFonts w:ascii="Arial" w:hAnsi="Arial" w:cs="Arial"/>
        </w:rPr>
        <w:t>.</w:t>
      </w:r>
      <w:r w:rsidR="00D0611F" w:rsidRPr="00D0611F">
        <w:t xml:space="preserve"> </w:t>
      </w:r>
      <w:r w:rsidR="009B5D1D" w:rsidRPr="00D0611F">
        <w:rPr>
          <w:rFonts w:ascii="Arial" w:hAnsi="Arial" w:cs="Arial"/>
        </w:rPr>
        <w:t xml:space="preserve">rady dydaktycznej dla kierunków studiów </w:t>
      </w:r>
    </w:p>
    <w:p w14:paraId="222C9F5B" w14:textId="621BA479" w:rsidR="00A8217B" w:rsidRDefault="009B5D1D" w:rsidP="002A33B8">
      <w:pPr>
        <w:autoSpaceDE w:val="0"/>
        <w:autoSpaceDN w:val="0"/>
        <w:adjustRightInd w:val="0"/>
        <w:spacing w:after="240"/>
        <w:jc w:val="right"/>
        <w:rPr>
          <w:rFonts w:ascii="Arial" w:eastAsia="Times New Roman" w:hAnsi="Arial" w:cs="Arial"/>
          <w:lang w:val="en-US" w:eastAsia="pl-PL"/>
        </w:rPr>
      </w:pPr>
      <w:proofErr w:type="spellStart"/>
      <w:r w:rsidRPr="00D0611F">
        <w:rPr>
          <w:rFonts w:ascii="Arial" w:hAnsi="Arial" w:cs="Arial"/>
        </w:rPr>
        <w:t>antropozoologia</w:t>
      </w:r>
      <w:proofErr w:type="spellEnd"/>
      <w:r w:rsidRPr="00D0611F">
        <w:rPr>
          <w:rFonts w:ascii="Arial" w:hAnsi="Arial" w:cs="Arial"/>
        </w:rPr>
        <w:t xml:space="preserve"> – </w:t>
      </w:r>
      <w:proofErr w:type="spellStart"/>
      <w:r w:rsidRPr="00D0611F">
        <w:rPr>
          <w:rFonts w:ascii="Arial" w:hAnsi="Arial" w:cs="Arial"/>
        </w:rPr>
        <w:t>międzydziedzinowe</w:t>
      </w:r>
      <w:proofErr w:type="spellEnd"/>
      <w:r w:rsidRPr="00D0611F">
        <w:rPr>
          <w:rFonts w:ascii="Arial" w:hAnsi="Arial" w:cs="Arial"/>
        </w:rPr>
        <w:t xml:space="preserve"> studia przyrodniczo- humanistyczno-społeczne, filologia nowogrecka</w:t>
      </w:r>
      <w:r w:rsidR="00D0611F" w:rsidRPr="00D0611F">
        <w:rPr>
          <w:rFonts w:ascii="Arial" w:hAnsi="Arial" w:cs="Arial"/>
        </w:rPr>
        <w:t xml:space="preserve">, </w:t>
      </w:r>
      <w:proofErr w:type="spellStart"/>
      <w:r w:rsidRPr="00D0611F">
        <w:rPr>
          <w:rFonts w:ascii="Arial" w:hAnsi="Arial" w:cs="Arial"/>
        </w:rPr>
        <w:t>Interdisciplinary</w:t>
      </w:r>
      <w:proofErr w:type="spellEnd"/>
      <w:r w:rsidRPr="00D0611F">
        <w:rPr>
          <w:rFonts w:ascii="Arial" w:hAnsi="Arial" w:cs="Arial"/>
        </w:rPr>
        <w:t xml:space="preserve"> </w:t>
      </w:r>
      <w:proofErr w:type="spellStart"/>
      <w:r w:rsidRPr="00D0611F">
        <w:rPr>
          <w:rFonts w:ascii="Arial" w:hAnsi="Arial" w:cs="Arial"/>
        </w:rPr>
        <w:t>Studies</w:t>
      </w:r>
      <w:proofErr w:type="spellEnd"/>
      <w:r w:rsidRPr="00D0611F">
        <w:rPr>
          <w:rFonts w:ascii="Arial" w:hAnsi="Arial" w:cs="Arial"/>
        </w:rPr>
        <w:t xml:space="preserve"> </w:t>
      </w:r>
      <w:r w:rsidR="001A1255">
        <w:rPr>
          <w:rFonts w:ascii="Arial" w:hAnsi="Arial" w:cs="Arial"/>
        </w:rPr>
        <w:t>o</w:t>
      </w:r>
      <w:r w:rsidRPr="00D0611F">
        <w:rPr>
          <w:rFonts w:ascii="Arial" w:hAnsi="Arial" w:cs="Arial"/>
        </w:rPr>
        <w:t xml:space="preserve">n </w:t>
      </w:r>
      <w:proofErr w:type="spellStart"/>
      <w:r w:rsidRPr="00D0611F">
        <w:rPr>
          <w:rFonts w:ascii="Arial" w:hAnsi="Arial" w:cs="Arial"/>
        </w:rPr>
        <w:t>Social</w:t>
      </w:r>
      <w:proofErr w:type="spellEnd"/>
      <w:r w:rsidRPr="00D0611F">
        <w:rPr>
          <w:rFonts w:ascii="Arial" w:hAnsi="Arial" w:cs="Arial"/>
        </w:rPr>
        <w:t xml:space="preserve"> </w:t>
      </w:r>
      <w:proofErr w:type="spellStart"/>
      <w:r w:rsidRPr="00D0611F">
        <w:rPr>
          <w:rFonts w:ascii="Arial" w:hAnsi="Arial" w:cs="Arial"/>
        </w:rPr>
        <w:t>Change</w:t>
      </w:r>
      <w:proofErr w:type="spellEnd"/>
      <w:r w:rsidRPr="00D0611F">
        <w:rPr>
          <w:rFonts w:ascii="Arial" w:hAnsi="Arial" w:cs="Arial"/>
        </w:rPr>
        <w:t xml:space="preserve">: </w:t>
      </w:r>
      <w:proofErr w:type="spellStart"/>
      <w:r w:rsidRPr="00D0611F">
        <w:rPr>
          <w:rFonts w:ascii="Arial" w:hAnsi="Arial" w:cs="Arial"/>
        </w:rPr>
        <w:t>Mediterranean</w:t>
      </w:r>
      <w:proofErr w:type="spellEnd"/>
      <w:r w:rsidRPr="00D0611F">
        <w:rPr>
          <w:rFonts w:ascii="Arial" w:hAnsi="Arial" w:cs="Arial"/>
        </w:rPr>
        <w:t xml:space="preserve"> </w:t>
      </w:r>
      <w:r w:rsidR="001A1255">
        <w:rPr>
          <w:rFonts w:ascii="Arial" w:hAnsi="Arial" w:cs="Arial"/>
        </w:rPr>
        <w:t>a</w:t>
      </w:r>
      <w:r w:rsidRPr="00D0611F">
        <w:rPr>
          <w:rFonts w:ascii="Arial" w:hAnsi="Arial" w:cs="Arial"/>
        </w:rPr>
        <w:t xml:space="preserve">nd </w:t>
      </w:r>
      <w:proofErr w:type="spellStart"/>
      <w:r w:rsidRPr="00D0611F">
        <w:rPr>
          <w:rFonts w:ascii="Arial" w:hAnsi="Arial" w:cs="Arial"/>
        </w:rPr>
        <w:t>Other</w:t>
      </w:r>
      <w:proofErr w:type="spellEnd"/>
      <w:r w:rsidRPr="00D0611F">
        <w:rPr>
          <w:rFonts w:ascii="Arial" w:hAnsi="Arial" w:cs="Arial"/>
        </w:rPr>
        <w:t xml:space="preserve"> </w:t>
      </w:r>
      <w:proofErr w:type="spellStart"/>
      <w:r w:rsidRPr="00D0611F">
        <w:rPr>
          <w:rFonts w:ascii="Arial" w:hAnsi="Arial" w:cs="Arial"/>
        </w:rPr>
        <w:t>European</w:t>
      </w:r>
      <w:proofErr w:type="spellEnd"/>
      <w:r w:rsidRPr="00D0611F">
        <w:rPr>
          <w:rFonts w:ascii="Arial" w:hAnsi="Arial" w:cs="Arial"/>
        </w:rPr>
        <w:t xml:space="preserve"> </w:t>
      </w:r>
      <w:proofErr w:type="spellStart"/>
      <w:r w:rsidRPr="00D0611F">
        <w:rPr>
          <w:rFonts w:ascii="Arial" w:hAnsi="Arial" w:cs="Arial"/>
        </w:rPr>
        <w:t>Borderlands</w:t>
      </w:r>
      <w:proofErr w:type="spellEnd"/>
      <w:r w:rsidR="00D0611F" w:rsidRPr="00D0611F">
        <w:rPr>
          <w:rFonts w:ascii="Arial" w:hAnsi="Arial" w:cs="Arial"/>
        </w:rPr>
        <w:t xml:space="preserve">, </w:t>
      </w:r>
      <w:r w:rsidRPr="00D0611F">
        <w:rPr>
          <w:rFonts w:ascii="Arial" w:hAnsi="Arial" w:cs="Arial"/>
        </w:rPr>
        <w:t>kulturoznawstwo – cywilizacja śródziemnomorska</w:t>
      </w:r>
      <w:r w:rsidRPr="0076751C">
        <w:rPr>
          <w:rFonts w:ascii="Arial" w:hAnsi="Arial" w:cs="Arial"/>
        </w:rPr>
        <w:t xml:space="preserve"> </w:t>
      </w:r>
      <w:r w:rsidR="00CF1963" w:rsidRPr="00731A77">
        <w:rPr>
          <w:rFonts w:ascii="Arial" w:hAnsi="Arial" w:cs="Arial"/>
        </w:rPr>
        <w:t xml:space="preserve">z dnia </w:t>
      </w:r>
      <w:r w:rsidR="00501407">
        <w:rPr>
          <w:rFonts w:ascii="Arial" w:hAnsi="Arial" w:cs="Arial"/>
        </w:rPr>
        <w:t>12</w:t>
      </w:r>
      <w:r w:rsidR="00667B28" w:rsidRPr="00667B28">
        <w:rPr>
          <w:rFonts w:ascii="Arial" w:hAnsi="Arial" w:cs="Arial"/>
        </w:rPr>
        <w:t xml:space="preserve"> </w:t>
      </w:r>
      <w:r w:rsidR="002A33B8">
        <w:rPr>
          <w:rFonts w:ascii="Arial" w:hAnsi="Arial" w:cs="Arial"/>
        </w:rPr>
        <w:t>maja</w:t>
      </w:r>
      <w:r w:rsidR="00667B28" w:rsidRPr="00667B28">
        <w:rPr>
          <w:rFonts w:ascii="Arial" w:hAnsi="Arial" w:cs="Arial"/>
        </w:rPr>
        <w:t xml:space="preserve"> 202</w:t>
      </w:r>
      <w:r w:rsidR="002A33B8">
        <w:rPr>
          <w:rFonts w:ascii="Arial" w:hAnsi="Arial" w:cs="Arial"/>
        </w:rPr>
        <w:t>2</w:t>
      </w:r>
      <w:r w:rsidR="00667B28" w:rsidRPr="00667B28">
        <w:rPr>
          <w:rFonts w:ascii="Arial" w:hAnsi="Arial" w:cs="Arial"/>
        </w:rPr>
        <w:t xml:space="preserve"> r.</w:t>
      </w:r>
      <w:r w:rsidR="00A8217B">
        <w:rPr>
          <w:rFonts w:ascii="Arial" w:hAnsi="Arial" w:cs="Arial"/>
        </w:rPr>
        <w:br/>
      </w:r>
      <w:r w:rsidR="00667B28" w:rsidRPr="00667B28">
        <w:rPr>
          <w:rFonts w:ascii="Arial" w:hAnsi="Arial" w:cs="Arial"/>
        </w:rPr>
        <w:t xml:space="preserve"> </w:t>
      </w:r>
      <w:r w:rsidR="002A33B8" w:rsidRPr="002A33B8">
        <w:rPr>
          <w:rFonts w:ascii="Arial" w:eastAsia="Times New Roman" w:hAnsi="Arial" w:cs="Arial"/>
          <w:lang w:eastAsia="pl-PL"/>
        </w:rPr>
        <w:t xml:space="preserve">w sprawie zasad </w:t>
      </w:r>
      <w:r w:rsidR="00414B36">
        <w:rPr>
          <w:rFonts w:ascii="Arial" w:eastAsia="Times New Roman" w:hAnsi="Arial" w:cs="Arial"/>
          <w:lang w:eastAsia="pl-PL"/>
        </w:rPr>
        <w:t>przeprowadzania egzaminów i oceniania</w:t>
      </w:r>
      <w:r w:rsidR="002A33B8" w:rsidRPr="002A33B8">
        <w:rPr>
          <w:rFonts w:ascii="Arial" w:eastAsia="Times New Roman" w:hAnsi="Arial" w:cs="Arial"/>
          <w:lang w:eastAsia="pl-PL"/>
        </w:rPr>
        <w:t xml:space="preserve"> na kierunku </w:t>
      </w:r>
      <w:r w:rsidR="002A33B8" w:rsidRPr="002A33B8">
        <w:rPr>
          <w:rFonts w:ascii="Arial" w:eastAsia="Times New Roman" w:hAnsi="Arial" w:cs="Arial"/>
          <w:lang w:val="en-US" w:eastAsia="pl-PL"/>
        </w:rPr>
        <w:t>Interdisciplinary Studies on Social Change: Mediterranean and Other European Borderlands (</w:t>
      </w:r>
      <w:proofErr w:type="spellStart"/>
      <w:r w:rsidR="002A33B8" w:rsidRPr="002A33B8">
        <w:rPr>
          <w:rFonts w:ascii="Arial" w:eastAsia="Times New Roman" w:hAnsi="Arial" w:cs="Arial"/>
          <w:lang w:val="en-US" w:eastAsia="pl-PL"/>
        </w:rPr>
        <w:t>studia</w:t>
      </w:r>
      <w:proofErr w:type="spellEnd"/>
      <w:r w:rsidR="002A33B8" w:rsidRPr="002A33B8">
        <w:rPr>
          <w:rFonts w:ascii="Arial" w:eastAsia="Times New Roman" w:hAnsi="Arial" w:cs="Arial"/>
          <w:lang w:val="en-US" w:eastAsia="pl-PL"/>
        </w:rPr>
        <w:t xml:space="preserve"> II </w:t>
      </w:r>
      <w:proofErr w:type="spellStart"/>
      <w:r w:rsidR="002A33B8" w:rsidRPr="002A33B8">
        <w:rPr>
          <w:rFonts w:ascii="Arial" w:eastAsia="Times New Roman" w:hAnsi="Arial" w:cs="Arial"/>
          <w:lang w:val="en-US" w:eastAsia="pl-PL"/>
        </w:rPr>
        <w:t>stopnia</w:t>
      </w:r>
      <w:proofErr w:type="spellEnd"/>
      <w:r w:rsidR="002A33B8" w:rsidRPr="002A33B8">
        <w:rPr>
          <w:rFonts w:ascii="Arial" w:eastAsia="Times New Roman" w:hAnsi="Arial" w:cs="Arial"/>
          <w:lang w:val="en-US" w:eastAsia="pl-PL"/>
        </w:rPr>
        <w:t>)</w:t>
      </w:r>
    </w:p>
    <w:p w14:paraId="467790B2" w14:textId="77777777" w:rsidR="00A8217B" w:rsidRDefault="00A8217B" w:rsidP="002A33B8">
      <w:pPr>
        <w:autoSpaceDE w:val="0"/>
        <w:autoSpaceDN w:val="0"/>
        <w:adjustRightInd w:val="0"/>
        <w:spacing w:after="240"/>
        <w:jc w:val="right"/>
        <w:rPr>
          <w:rFonts w:ascii="Arial" w:hAnsi="Arial" w:cs="Arial"/>
        </w:rPr>
      </w:pPr>
    </w:p>
    <w:p w14:paraId="4773EFE9" w14:textId="77777777" w:rsidR="00414B36" w:rsidRPr="00951D3F" w:rsidRDefault="00414B36" w:rsidP="00414B36">
      <w:pPr>
        <w:pStyle w:val="Bezodstpw"/>
        <w:jc w:val="center"/>
        <w:rPr>
          <w:rFonts w:ascii="Arial" w:hAnsi="Arial" w:cs="Arial"/>
          <w:b/>
          <w:sz w:val="22"/>
        </w:rPr>
      </w:pPr>
      <w:r w:rsidRPr="00951D3F">
        <w:rPr>
          <w:rFonts w:ascii="Arial" w:hAnsi="Arial" w:cs="Arial"/>
          <w:b/>
          <w:sz w:val="22"/>
        </w:rPr>
        <w:t xml:space="preserve">Zasady przeprowadzania egzaminów i oceniania  na kierunku  </w:t>
      </w:r>
    </w:p>
    <w:p w14:paraId="45C79FF3" w14:textId="77777777" w:rsidR="00414B36" w:rsidRPr="00951D3F" w:rsidRDefault="00414B36" w:rsidP="00414B36">
      <w:pPr>
        <w:pStyle w:val="Bezodstpw"/>
        <w:jc w:val="center"/>
        <w:rPr>
          <w:rFonts w:ascii="Arial" w:hAnsi="Arial" w:cs="Arial"/>
          <w:b/>
          <w:sz w:val="22"/>
          <w:lang w:val="en-US"/>
        </w:rPr>
      </w:pPr>
      <w:r w:rsidRPr="00951D3F">
        <w:rPr>
          <w:rFonts w:ascii="Arial" w:hAnsi="Arial" w:cs="Arial"/>
          <w:b/>
          <w:sz w:val="22"/>
          <w:lang w:val="en-US"/>
        </w:rPr>
        <w:t>Interdisciplinary Studies on Social Change: Mediterranean and Other European Borderlands (</w:t>
      </w:r>
      <w:proofErr w:type="spellStart"/>
      <w:r w:rsidRPr="00951D3F">
        <w:rPr>
          <w:rFonts w:ascii="Arial" w:hAnsi="Arial" w:cs="Arial"/>
          <w:b/>
          <w:sz w:val="22"/>
          <w:lang w:val="en-US"/>
        </w:rPr>
        <w:t>studia</w:t>
      </w:r>
      <w:proofErr w:type="spellEnd"/>
      <w:r w:rsidRPr="00951D3F">
        <w:rPr>
          <w:rFonts w:ascii="Arial" w:hAnsi="Arial" w:cs="Arial"/>
          <w:b/>
          <w:sz w:val="22"/>
          <w:lang w:val="en-US"/>
        </w:rPr>
        <w:t xml:space="preserve"> II </w:t>
      </w:r>
      <w:proofErr w:type="spellStart"/>
      <w:r w:rsidRPr="00951D3F">
        <w:rPr>
          <w:rFonts w:ascii="Arial" w:hAnsi="Arial" w:cs="Arial"/>
          <w:b/>
          <w:sz w:val="22"/>
          <w:lang w:val="en-US"/>
        </w:rPr>
        <w:t>stopnia</w:t>
      </w:r>
      <w:proofErr w:type="spellEnd"/>
      <w:r w:rsidRPr="00951D3F">
        <w:rPr>
          <w:rFonts w:ascii="Arial" w:hAnsi="Arial" w:cs="Arial"/>
          <w:b/>
          <w:sz w:val="22"/>
          <w:lang w:val="en-US"/>
        </w:rPr>
        <w:t>)</w:t>
      </w:r>
    </w:p>
    <w:p w14:paraId="1650131C" w14:textId="77777777" w:rsidR="00414B36" w:rsidRPr="00951D3F" w:rsidRDefault="00414B36" w:rsidP="00414B36">
      <w:pPr>
        <w:spacing w:after="161" w:line="238" w:lineRule="auto"/>
        <w:ind w:right="984"/>
        <w:rPr>
          <w:lang w:val="en-US"/>
        </w:rPr>
      </w:pPr>
    </w:p>
    <w:p w14:paraId="18F9C6E1"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Egzamin lub zaliczenie przedmiotu przeprowadza prowadzący zajęcia z tego przedmiotu. W wypadku, gdy prowadzących zajęcia było więcej, egzaminatora wyznacza KJD. </w:t>
      </w:r>
    </w:p>
    <w:p w14:paraId="414F77EF"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W sytuacji, gdy wypadki losowe lub choroba uniemożliwiają prowadzącemu zajęcia przeprowadzenie egzaminu, KJD wyznacza egzaminatora zastępczego, który wykonuje to zadanie.  </w:t>
      </w:r>
    </w:p>
    <w:p w14:paraId="20B8EFA2"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Procedurę przeprowadzania egzaminu, osobę egzaminatora oraz możliwość obecności na egzaminie innych osób (np. obserwatorów, zob. punkt 4.) prowadzący zajęcia podaje do wiadomości uczęszczających na zajęcia studentów nie później niż 14 dni przed rozpoczęciem sesji egzaminacyjnej.  </w:t>
      </w:r>
    </w:p>
    <w:p w14:paraId="71CDCB3A" w14:textId="77777777" w:rsidR="00414B36" w:rsidRPr="00986D94" w:rsidRDefault="00414B36" w:rsidP="00414B36">
      <w:pPr>
        <w:numPr>
          <w:ilvl w:val="1"/>
          <w:numId w:val="21"/>
        </w:numPr>
        <w:spacing w:after="230" w:line="249" w:lineRule="auto"/>
        <w:ind w:right="50" w:hanging="283"/>
        <w:jc w:val="both"/>
        <w:rPr>
          <w:rFonts w:ascii="Arial" w:hAnsi="Arial" w:cs="Arial"/>
        </w:rPr>
      </w:pPr>
      <w:r w:rsidRPr="00986D94">
        <w:rPr>
          <w:rFonts w:ascii="Arial" w:hAnsi="Arial" w:cs="Arial"/>
        </w:rPr>
        <w:t>Jeśli po przeprowadzonym egzaminie zajdą obawy co do bezstronności lub obiektywności egzaminatora podczas oceniania studenta, KJD na wniosek ocenianego studenta lub z własnej inicjatywy może powołać komisję egzaminacyjną do zweryfikowania adekwatności przyznanej oceny. W skład komisji wchodzi: KJD, egzaminator, nauczyciel akademicki wyznaczony przez KJD oraz – w roli obserwatora – student wskazany przez Radę Samorządu Studentów Wydziału „</w:t>
      </w:r>
      <w:proofErr w:type="spellStart"/>
      <w:r w:rsidRPr="00986D94">
        <w:rPr>
          <w:rFonts w:ascii="Arial" w:hAnsi="Arial" w:cs="Arial"/>
        </w:rPr>
        <w:t>Artes</w:t>
      </w:r>
      <w:proofErr w:type="spellEnd"/>
      <w:r w:rsidRPr="00986D94">
        <w:rPr>
          <w:rFonts w:ascii="Arial" w:hAnsi="Arial" w:cs="Arial"/>
        </w:rPr>
        <w:t xml:space="preserve"> </w:t>
      </w:r>
      <w:proofErr w:type="spellStart"/>
      <w:r w:rsidRPr="00986D94">
        <w:rPr>
          <w:rFonts w:ascii="Arial" w:hAnsi="Arial" w:cs="Arial"/>
        </w:rPr>
        <w:t>Liberales</w:t>
      </w:r>
      <w:proofErr w:type="spellEnd"/>
      <w:r w:rsidRPr="00986D94">
        <w:rPr>
          <w:rFonts w:ascii="Arial" w:hAnsi="Arial" w:cs="Arial"/>
        </w:rPr>
        <w:t>”. Wniosek o powołanie komisji do zweryfikowania adekwatności przyznanej oceny składa student nie później niż 7 dni od daty otrzymania oceny z egzamin</w:t>
      </w:r>
      <w:r>
        <w:rPr>
          <w:rFonts w:ascii="Arial" w:hAnsi="Arial" w:cs="Arial"/>
        </w:rPr>
        <w:t>u</w:t>
      </w:r>
      <w:r w:rsidRPr="00986D94">
        <w:rPr>
          <w:rFonts w:ascii="Arial" w:hAnsi="Arial" w:cs="Arial"/>
        </w:rPr>
        <w:t xml:space="preserve"> z przedmiotu, z którego kwestionuje ocenę. Weryfikacja (w formie identycznej jak przeprowadzany egzamin) następuje nie później niż 14 dni od powołania komisji. Weryfikacja zastępuje kwestionowany egzamin i utrzymuje lub zastępuje ocenę przyznaną podczas spornego egzaminu.  </w:t>
      </w:r>
    </w:p>
    <w:p w14:paraId="7EFA64CE" w14:textId="77777777" w:rsidR="00414B36" w:rsidRPr="00986D94" w:rsidRDefault="00414B36" w:rsidP="00414B36">
      <w:pPr>
        <w:numPr>
          <w:ilvl w:val="1"/>
          <w:numId w:val="21"/>
        </w:numPr>
        <w:spacing w:after="230" w:line="249" w:lineRule="auto"/>
        <w:ind w:right="50" w:hanging="283"/>
        <w:jc w:val="both"/>
        <w:rPr>
          <w:rFonts w:ascii="Arial" w:hAnsi="Arial" w:cs="Arial"/>
        </w:rPr>
      </w:pPr>
      <w:r w:rsidRPr="00986D94">
        <w:rPr>
          <w:rFonts w:ascii="Arial" w:hAnsi="Arial" w:cs="Arial"/>
        </w:rPr>
        <w:t>Jeśli przed egzaminem ze strony uczestniczących w zajęciach studentów zajdą obawy co do bezstronności lub obiektywności prowadzącego przy ocenianiu studentów, KJD na wspólny wniosek studentów uczestniczących w zajęciach może powołać komisję do przeprowadzenia egzaminu w tej grupie studentów. W skład komisji wchodzi: KJD, egzaminator</w:t>
      </w:r>
      <w:r>
        <w:rPr>
          <w:rFonts w:ascii="Arial" w:hAnsi="Arial" w:cs="Arial"/>
        </w:rPr>
        <w:t>,</w:t>
      </w:r>
      <w:r w:rsidRPr="00986D94">
        <w:rPr>
          <w:rFonts w:ascii="Arial" w:hAnsi="Arial" w:cs="Arial"/>
        </w:rPr>
        <w:t xml:space="preserve"> oraz – w roli obserwatora – student wskazany przez Radę Samorządu Studentów Wydziału „</w:t>
      </w:r>
      <w:proofErr w:type="spellStart"/>
      <w:r w:rsidRPr="00986D94">
        <w:rPr>
          <w:rFonts w:ascii="Arial" w:hAnsi="Arial" w:cs="Arial"/>
        </w:rPr>
        <w:t>Artes</w:t>
      </w:r>
      <w:proofErr w:type="spellEnd"/>
      <w:r w:rsidRPr="00986D94">
        <w:rPr>
          <w:rFonts w:ascii="Arial" w:hAnsi="Arial" w:cs="Arial"/>
        </w:rPr>
        <w:t xml:space="preserve"> </w:t>
      </w:r>
      <w:proofErr w:type="spellStart"/>
      <w:r w:rsidRPr="00986D94">
        <w:rPr>
          <w:rFonts w:ascii="Arial" w:hAnsi="Arial" w:cs="Arial"/>
        </w:rPr>
        <w:t>Liberales</w:t>
      </w:r>
      <w:proofErr w:type="spellEnd"/>
      <w:r w:rsidRPr="00986D94">
        <w:rPr>
          <w:rFonts w:ascii="Arial" w:hAnsi="Arial" w:cs="Arial"/>
        </w:rPr>
        <w:t xml:space="preserve">”. Wniosek o powołanie komisji do przeprowadzenia egzaminu należy złożyć nie później niż 14 dni przed zakończeniem trwania zajęć dydaktycznych. </w:t>
      </w:r>
    </w:p>
    <w:p w14:paraId="66FA3309"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Na prośbę prowadzącego zajęcia, egzaminatora lub</w:t>
      </w:r>
      <w:r>
        <w:rPr>
          <w:rFonts w:ascii="Arial" w:hAnsi="Arial" w:cs="Arial"/>
        </w:rPr>
        <w:t xml:space="preserve"> egzaminowanego, KJD może powoła</w:t>
      </w:r>
      <w:r w:rsidRPr="00986D94">
        <w:rPr>
          <w:rFonts w:ascii="Arial" w:hAnsi="Arial" w:cs="Arial"/>
        </w:rPr>
        <w:t>ć obserwatora egzaminu. Obserwatorem może być zarówno wykładowca zatrudniony na Uniwersytecie Warszawskim, jak i student wytypowany przez Radę Samorządu Studentów Wydziału „</w:t>
      </w:r>
      <w:proofErr w:type="spellStart"/>
      <w:r w:rsidRPr="00986D94">
        <w:rPr>
          <w:rFonts w:ascii="Arial" w:hAnsi="Arial" w:cs="Arial"/>
        </w:rPr>
        <w:t>Artes</w:t>
      </w:r>
      <w:proofErr w:type="spellEnd"/>
      <w:r w:rsidRPr="00986D94">
        <w:rPr>
          <w:rFonts w:ascii="Arial" w:hAnsi="Arial" w:cs="Arial"/>
        </w:rPr>
        <w:t xml:space="preserve"> </w:t>
      </w:r>
      <w:proofErr w:type="spellStart"/>
      <w:r w:rsidRPr="00986D94">
        <w:rPr>
          <w:rFonts w:ascii="Arial" w:hAnsi="Arial" w:cs="Arial"/>
        </w:rPr>
        <w:t>Liberales</w:t>
      </w:r>
      <w:proofErr w:type="spellEnd"/>
      <w:r w:rsidRPr="00986D94">
        <w:rPr>
          <w:rFonts w:ascii="Arial" w:hAnsi="Arial" w:cs="Arial"/>
        </w:rPr>
        <w:t xml:space="preserve">”. Obserwator nie zadaje pytań podczas egzaminu ustnego. Prośbę wraz z uzasadnieniem o powołanie obserwatora wnosi się nie później niż 14 dni przed terminem egzaminu. </w:t>
      </w:r>
    </w:p>
    <w:p w14:paraId="2784D862"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lastRenderedPageBreak/>
        <w:t xml:space="preserve">Sylabus przedmiotu powinien zawierać dokładne informacje na temat sposobu oceniania studenta zarówno podczas egzaminów pisemnych, jak i ustnych.  </w:t>
      </w:r>
    </w:p>
    <w:p w14:paraId="2E6DE199" w14:textId="77777777" w:rsidR="00414B36"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Treść egzaminu pisemnego przechowywana jest przez egzaminatora przez dwa lata po zakończeniu egzaminu. Student ma prawo do wglądu w treść egzaminu pisemnego przy obecności egzaminatora.  </w:t>
      </w:r>
    </w:p>
    <w:p w14:paraId="487474B0" w14:textId="77777777" w:rsidR="00414B36" w:rsidRPr="00986D94" w:rsidRDefault="00414B36" w:rsidP="00414B36">
      <w:pPr>
        <w:spacing w:after="230" w:line="249" w:lineRule="auto"/>
        <w:ind w:right="50"/>
        <w:jc w:val="both"/>
        <w:rPr>
          <w:rFonts w:ascii="Arial" w:hAnsi="Arial" w:cs="Arial"/>
        </w:rPr>
      </w:pPr>
    </w:p>
    <w:p w14:paraId="36AD5011"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Dokumentacją egzaminu ustnego jest zbiorczy protokół egzaminacyjny w formie elektronicznej. </w:t>
      </w:r>
    </w:p>
    <w:p w14:paraId="31E564A2"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Student otrzymuje informację o ocenie z egzaminu pisemnego nie później niż cztery tygodnie po przeprowadzeniu egzaminu, ale koniecznie przed końcem roku akademickiego, w którym przeprowadzono egzamin.  </w:t>
      </w:r>
    </w:p>
    <w:p w14:paraId="48526721"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Student ma prawo przystąpić do egzaminu w sesji poprawkowej (tzw. drugi termin). Do protokołu zostają wtedy wpisane obie oceny. Do średniej ocen ze studiów liczone są obie oceny.  </w:t>
      </w:r>
    </w:p>
    <w:p w14:paraId="1C4B3362"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Do egzaminu z przedmiotu mogą przystąpić wyłącznie studenci uczestniczący w zajęciach i zapisani na nie w systemie USOS. </w:t>
      </w:r>
    </w:p>
    <w:p w14:paraId="0BFEFAA4"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Do zasad dotyczących przeprowadzana i oceniania zaliczeń zajęć stosuje się odpowiednio przepisy sprecyzowane w punktach 1-10, przy czym - w przypadku punktu 6. - obowiązuje przechowywanie przez egzaminatora treści zaliczenia pisemnego do końca roku akademickiego. </w:t>
      </w:r>
    </w:p>
    <w:p w14:paraId="4FE2165B"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Student ma możliwość przystąpienia do egzaminu nie wcześniej niż 14 dni przed sesją egzaminacyjną (tzw. termin zerowy). Egzaminator zostaje wyznaczony zgodnie z punktem 1 uchwały. Student, który podszedł do egzaminu przed sesją, zachowuje prawo do jednego z dwóch terminów egzaminów w sesji egzaminacyjnej.  </w:t>
      </w:r>
    </w:p>
    <w:p w14:paraId="2F80846A" w14:textId="77777777" w:rsidR="00414B36" w:rsidRPr="00986D94" w:rsidRDefault="00414B36" w:rsidP="00414B36">
      <w:pPr>
        <w:numPr>
          <w:ilvl w:val="0"/>
          <w:numId w:val="21"/>
        </w:numPr>
        <w:spacing w:after="230" w:line="249" w:lineRule="auto"/>
        <w:ind w:right="50" w:hanging="360"/>
        <w:jc w:val="both"/>
        <w:rPr>
          <w:rFonts w:ascii="Arial" w:hAnsi="Arial" w:cs="Arial"/>
        </w:rPr>
      </w:pPr>
      <w:r w:rsidRPr="00986D94">
        <w:rPr>
          <w:rFonts w:ascii="Arial" w:hAnsi="Arial" w:cs="Arial"/>
        </w:rPr>
        <w:t xml:space="preserve">Po zakończeniu roku akademickiego KJD powołuje komisję, która przeprowadzi ewaluację procesu przeprowadzania egzaminów i zaliczeń na kierunku </w:t>
      </w:r>
      <w:proofErr w:type="spellStart"/>
      <w:r w:rsidRPr="00986D94">
        <w:rPr>
          <w:rFonts w:ascii="Arial" w:hAnsi="Arial" w:cs="Arial"/>
          <w:i/>
        </w:rPr>
        <w:t>Interdisciplinary</w:t>
      </w:r>
      <w:proofErr w:type="spellEnd"/>
      <w:r w:rsidRPr="00986D94">
        <w:rPr>
          <w:rFonts w:ascii="Arial" w:hAnsi="Arial" w:cs="Arial"/>
          <w:i/>
        </w:rPr>
        <w:t xml:space="preserve"> </w:t>
      </w:r>
      <w:proofErr w:type="spellStart"/>
      <w:r w:rsidRPr="00986D94">
        <w:rPr>
          <w:rFonts w:ascii="Arial" w:hAnsi="Arial" w:cs="Arial"/>
          <w:i/>
        </w:rPr>
        <w:t>Studies</w:t>
      </w:r>
      <w:proofErr w:type="spellEnd"/>
      <w:r w:rsidRPr="00986D94">
        <w:rPr>
          <w:rFonts w:ascii="Arial" w:hAnsi="Arial" w:cs="Arial"/>
          <w:i/>
        </w:rPr>
        <w:t xml:space="preserve"> on </w:t>
      </w:r>
      <w:proofErr w:type="spellStart"/>
      <w:r w:rsidRPr="00986D94">
        <w:rPr>
          <w:rFonts w:ascii="Arial" w:hAnsi="Arial" w:cs="Arial"/>
          <w:i/>
        </w:rPr>
        <w:t>Social</w:t>
      </w:r>
      <w:proofErr w:type="spellEnd"/>
      <w:r w:rsidRPr="00986D94">
        <w:rPr>
          <w:rFonts w:ascii="Arial" w:hAnsi="Arial" w:cs="Arial"/>
          <w:i/>
        </w:rPr>
        <w:t xml:space="preserve"> </w:t>
      </w:r>
      <w:proofErr w:type="spellStart"/>
      <w:r w:rsidRPr="00986D94">
        <w:rPr>
          <w:rFonts w:ascii="Arial" w:hAnsi="Arial" w:cs="Arial"/>
          <w:i/>
        </w:rPr>
        <w:t>Change</w:t>
      </w:r>
      <w:proofErr w:type="spellEnd"/>
      <w:r w:rsidRPr="00986D94">
        <w:rPr>
          <w:rFonts w:ascii="Arial" w:hAnsi="Arial" w:cs="Arial"/>
          <w:i/>
        </w:rPr>
        <w:t xml:space="preserve">: </w:t>
      </w:r>
      <w:proofErr w:type="spellStart"/>
      <w:r w:rsidRPr="00986D94">
        <w:rPr>
          <w:rFonts w:ascii="Arial" w:hAnsi="Arial" w:cs="Arial"/>
          <w:i/>
        </w:rPr>
        <w:t>Mediterranean</w:t>
      </w:r>
      <w:proofErr w:type="spellEnd"/>
      <w:r w:rsidRPr="00986D94">
        <w:rPr>
          <w:rFonts w:ascii="Arial" w:hAnsi="Arial" w:cs="Arial"/>
          <w:i/>
        </w:rPr>
        <w:t xml:space="preserve"> and </w:t>
      </w:r>
      <w:proofErr w:type="spellStart"/>
      <w:r w:rsidRPr="00986D94">
        <w:rPr>
          <w:rFonts w:ascii="Arial" w:hAnsi="Arial" w:cs="Arial"/>
          <w:i/>
        </w:rPr>
        <w:t>Other</w:t>
      </w:r>
      <w:proofErr w:type="spellEnd"/>
      <w:r w:rsidRPr="00986D94">
        <w:rPr>
          <w:rFonts w:ascii="Arial" w:hAnsi="Arial" w:cs="Arial"/>
          <w:i/>
        </w:rPr>
        <w:t xml:space="preserve"> </w:t>
      </w:r>
      <w:proofErr w:type="spellStart"/>
      <w:r w:rsidRPr="00986D94">
        <w:rPr>
          <w:rFonts w:ascii="Arial" w:hAnsi="Arial" w:cs="Arial"/>
          <w:i/>
        </w:rPr>
        <w:t>European</w:t>
      </w:r>
      <w:proofErr w:type="spellEnd"/>
      <w:r w:rsidRPr="00986D94">
        <w:rPr>
          <w:rFonts w:ascii="Arial" w:hAnsi="Arial" w:cs="Arial"/>
          <w:i/>
        </w:rPr>
        <w:t xml:space="preserve"> </w:t>
      </w:r>
      <w:proofErr w:type="spellStart"/>
      <w:r w:rsidRPr="00986D94">
        <w:rPr>
          <w:rFonts w:ascii="Arial" w:hAnsi="Arial" w:cs="Arial"/>
          <w:i/>
        </w:rPr>
        <w:t>Borderlands</w:t>
      </w:r>
      <w:proofErr w:type="spellEnd"/>
      <w:r w:rsidRPr="00986D94">
        <w:rPr>
          <w:rFonts w:ascii="Arial" w:hAnsi="Arial" w:cs="Arial"/>
        </w:rPr>
        <w:t>. W skład komisji wchodzą: Kierownik Jednostki Dydaktycznej, Dyrektor Ośrodka Badań nad Migracjami lub osoba wskazana przez niego</w:t>
      </w:r>
      <w:r>
        <w:rPr>
          <w:rFonts w:ascii="Arial" w:hAnsi="Arial" w:cs="Arial"/>
        </w:rPr>
        <w:t>,</w:t>
      </w:r>
      <w:r w:rsidRPr="00986D94">
        <w:rPr>
          <w:rFonts w:ascii="Arial" w:hAnsi="Arial" w:cs="Arial"/>
        </w:rPr>
        <w:t xml:space="preserve"> oraz przedstawiciel studentów. Do zadań komisji należy zapoznanie się z protokołami egzaminacyjnymi z obu sesji egzaminacyjnych i zwrócenie szczególnej uwagi na te egzaminy i zaliczenia, w których:  </w:t>
      </w:r>
    </w:p>
    <w:p w14:paraId="7064AACD" w14:textId="77777777" w:rsidR="00414B36" w:rsidRPr="00986D94" w:rsidRDefault="00414B36" w:rsidP="00414B36">
      <w:pPr>
        <w:numPr>
          <w:ilvl w:val="2"/>
          <w:numId w:val="22"/>
        </w:numPr>
        <w:spacing w:after="0"/>
        <w:ind w:right="50" w:hanging="281"/>
        <w:jc w:val="both"/>
        <w:rPr>
          <w:rFonts w:ascii="Arial" w:hAnsi="Arial" w:cs="Arial"/>
        </w:rPr>
      </w:pPr>
      <w:r w:rsidRPr="00986D94">
        <w:rPr>
          <w:rFonts w:ascii="Arial" w:hAnsi="Arial" w:cs="Arial"/>
        </w:rPr>
        <w:t xml:space="preserve">do egzaminu lub zaliczenia podeszło niewielu spośród zapisanych studentów,  </w:t>
      </w:r>
    </w:p>
    <w:p w14:paraId="60F96193" w14:textId="77777777" w:rsidR="00414B36" w:rsidRPr="00986D94" w:rsidRDefault="00414B36" w:rsidP="00414B36">
      <w:pPr>
        <w:numPr>
          <w:ilvl w:val="2"/>
          <w:numId w:val="22"/>
        </w:numPr>
        <w:spacing w:after="10" w:line="249" w:lineRule="auto"/>
        <w:ind w:right="50" w:hanging="281"/>
        <w:jc w:val="both"/>
        <w:rPr>
          <w:rFonts w:ascii="Arial" w:hAnsi="Arial" w:cs="Arial"/>
        </w:rPr>
      </w:pPr>
      <w:r w:rsidRPr="00986D94">
        <w:rPr>
          <w:rFonts w:ascii="Arial" w:hAnsi="Arial" w:cs="Arial"/>
        </w:rPr>
        <w:t xml:space="preserve">zostało wystawionych wiele ocen niedostatecznych,  </w:t>
      </w:r>
    </w:p>
    <w:p w14:paraId="5A211BD8" w14:textId="77777777" w:rsidR="00414B36" w:rsidRPr="00986D94" w:rsidRDefault="00414B36" w:rsidP="00414B36">
      <w:pPr>
        <w:numPr>
          <w:ilvl w:val="2"/>
          <w:numId w:val="22"/>
        </w:numPr>
        <w:spacing w:after="230" w:line="249" w:lineRule="auto"/>
        <w:ind w:right="50" w:hanging="281"/>
        <w:jc w:val="both"/>
        <w:rPr>
          <w:rFonts w:ascii="Arial" w:hAnsi="Arial" w:cs="Arial"/>
        </w:rPr>
      </w:pPr>
      <w:r w:rsidRPr="00986D94">
        <w:rPr>
          <w:rFonts w:ascii="Arial" w:hAnsi="Arial" w:cs="Arial"/>
        </w:rPr>
        <w:t xml:space="preserve">wielu studentów podchodziło do egzaminu lub zaliczenia tylko w sesji poprawkowej.  </w:t>
      </w:r>
    </w:p>
    <w:p w14:paraId="43360655" w14:textId="77777777" w:rsidR="00414B36" w:rsidRPr="00986D94" w:rsidRDefault="00414B36" w:rsidP="00414B36">
      <w:pPr>
        <w:ind w:left="360" w:right="50"/>
        <w:jc w:val="both"/>
        <w:rPr>
          <w:rFonts w:ascii="Arial" w:hAnsi="Arial" w:cs="Arial"/>
        </w:rPr>
      </w:pPr>
      <w:r w:rsidRPr="00986D94">
        <w:rPr>
          <w:rFonts w:ascii="Arial" w:hAnsi="Arial" w:cs="Arial"/>
        </w:rPr>
        <w:t xml:space="preserve">Komisja zapoznaje się ze wszystkimi złożonymi </w:t>
      </w:r>
      <w:proofErr w:type="spellStart"/>
      <w:r w:rsidRPr="00986D94">
        <w:rPr>
          <w:rFonts w:ascii="Arial" w:hAnsi="Arial" w:cs="Arial"/>
        </w:rPr>
        <w:t>odwołaniami</w:t>
      </w:r>
      <w:proofErr w:type="spellEnd"/>
      <w:r w:rsidRPr="00986D94">
        <w:rPr>
          <w:rFonts w:ascii="Arial" w:hAnsi="Arial" w:cs="Arial"/>
        </w:rPr>
        <w:t xml:space="preserve"> oraz przypadkami egzaminów w komisjach, również w rozumieniu sprecyzowanym w punkcie 3a i 3b. Do końca grudnia roku następującego p</w:t>
      </w:r>
      <w:r>
        <w:rPr>
          <w:rFonts w:ascii="Arial" w:hAnsi="Arial" w:cs="Arial"/>
        </w:rPr>
        <w:t>o zakończonym roku akademickim komisja przedstawia radzie d</w:t>
      </w:r>
      <w:r w:rsidRPr="00986D94">
        <w:rPr>
          <w:rFonts w:ascii="Arial" w:hAnsi="Arial" w:cs="Arial"/>
        </w:rPr>
        <w:t xml:space="preserve">ydaktycznej raport z ewaluacji procesu przeprowadzania egzaminów i zaliczeń na kierunku </w:t>
      </w:r>
      <w:proofErr w:type="spellStart"/>
      <w:r w:rsidRPr="00986D94">
        <w:rPr>
          <w:rFonts w:ascii="Arial" w:hAnsi="Arial" w:cs="Arial"/>
          <w:i/>
        </w:rPr>
        <w:t>Interdisciplinary</w:t>
      </w:r>
      <w:proofErr w:type="spellEnd"/>
      <w:r w:rsidRPr="00986D94">
        <w:rPr>
          <w:rFonts w:ascii="Arial" w:hAnsi="Arial" w:cs="Arial"/>
          <w:i/>
        </w:rPr>
        <w:t xml:space="preserve"> </w:t>
      </w:r>
      <w:proofErr w:type="spellStart"/>
      <w:r w:rsidRPr="00986D94">
        <w:rPr>
          <w:rFonts w:ascii="Arial" w:hAnsi="Arial" w:cs="Arial"/>
          <w:i/>
        </w:rPr>
        <w:t>Studies</w:t>
      </w:r>
      <w:proofErr w:type="spellEnd"/>
      <w:r w:rsidRPr="00986D94">
        <w:rPr>
          <w:rFonts w:ascii="Arial" w:hAnsi="Arial" w:cs="Arial"/>
          <w:i/>
        </w:rPr>
        <w:t xml:space="preserve"> on </w:t>
      </w:r>
      <w:proofErr w:type="spellStart"/>
      <w:r w:rsidRPr="00986D94">
        <w:rPr>
          <w:rFonts w:ascii="Arial" w:hAnsi="Arial" w:cs="Arial"/>
          <w:i/>
        </w:rPr>
        <w:t>Social</w:t>
      </w:r>
      <w:proofErr w:type="spellEnd"/>
      <w:r w:rsidRPr="00986D94">
        <w:rPr>
          <w:rFonts w:ascii="Arial" w:hAnsi="Arial" w:cs="Arial"/>
          <w:i/>
        </w:rPr>
        <w:t xml:space="preserve"> </w:t>
      </w:r>
      <w:proofErr w:type="spellStart"/>
      <w:r w:rsidRPr="00986D94">
        <w:rPr>
          <w:rFonts w:ascii="Arial" w:hAnsi="Arial" w:cs="Arial"/>
          <w:i/>
        </w:rPr>
        <w:t>Change</w:t>
      </w:r>
      <w:proofErr w:type="spellEnd"/>
      <w:r w:rsidRPr="00986D94">
        <w:rPr>
          <w:rFonts w:ascii="Arial" w:hAnsi="Arial" w:cs="Arial"/>
          <w:i/>
        </w:rPr>
        <w:t xml:space="preserve">: </w:t>
      </w:r>
      <w:proofErr w:type="spellStart"/>
      <w:r w:rsidRPr="00986D94">
        <w:rPr>
          <w:rFonts w:ascii="Arial" w:hAnsi="Arial" w:cs="Arial"/>
          <w:i/>
        </w:rPr>
        <w:t>Mediterranean</w:t>
      </w:r>
      <w:proofErr w:type="spellEnd"/>
      <w:r w:rsidRPr="00986D94">
        <w:rPr>
          <w:rFonts w:ascii="Arial" w:hAnsi="Arial" w:cs="Arial"/>
          <w:i/>
        </w:rPr>
        <w:t xml:space="preserve"> and </w:t>
      </w:r>
      <w:proofErr w:type="spellStart"/>
      <w:r w:rsidRPr="00986D94">
        <w:rPr>
          <w:rFonts w:ascii="Arial" w:hAnsi="Arial" w:cs="Arial"/>
          <w:i/>
        </w:rPr>
        <w:t>Other</w:t>
      </w:r>
      <w:proofErr w:type="spellEnd"/>
      <w:r w:rsidRPr="00986D94">
        <w:rPr>
          <w:rFonts w:ascii="Arial" w:hAnsi="Arial" w:cs="Arial"/>
          <w:i/>
        </w:rPr>
        <w:t xml:space="preserve"> </w:t>
      </w:r>
      <w:proofErr w:type="spellStart"/>
      <w:r w:rsidRPr="00986D94">
        <w:rPr>
          <w:rFonts w:ascii="Arial" w:hAnsi="Arial" w:cs="Arial"/>
          <w:i/>
        </w:rPr>
        <w:t>European</w:t>
      </w:r>
      <w:proofErr w:type="spellEnd"/>
      <w:r w:rsidRPr="00986D94">
        <w:rPr>
          <w:rFonts w:ascii="Arial" w:hAnsi="Arial" w:cs="Arial"/>
          <w:i/>
        </w:rPr>
        <w:t xml:space="preserve"> </w:t>
      </w:r>
      <w:proofErr w:type="spellStart"/>
      <w:r w:rsidRPr="00986D94">
        <w:rPr>
          <w:rFonts w:ascii="Arial" w:hAnsi="Arial" w:cs="Arial"/>
          <w:i/>
        </w:rPr>
        <w:t>Borderlands</w:t>
      </w:r>
      <w:proofErr w:type="spellEnd"/>
      <w:r w:rsidRPr="00986D94">
        <w:rPr>
          <w:rFonts w:ascii="Arial" w:hAnsi="Arial" w:cs="Arial"/>
        </w:rPr>
        <w:t xml:space="preserve">. </w:t>
      </w:r>
    </w:p>
    <w:p w14:paraId="727F9535" w14:textId="24EA2AC5" w:rsidR="00800CE5" w:rsidRDefault="002A33B8" w:rsidP="00951D3F">
      <w:pPr>
        <w:autoSpaceDE w:val="0"/>
        <w:autoSpaceDN w:val="0"/>
        <w:adjustRightInd w:val="0"/>
        <w:spacing w:after="240"/>
        <w:rPr>
          <w:rFonts w:ascii="Arial" w:hAnsi="Arial" w:cs="Arial"/>
        </w:rPr>
      </w:pPr>
      <w:r>
        <w:rPr>
          <w:rFonts w:ascii="Arial" w:hAnsi="Arial" w:cs="Arial"/>
        </w:rPr>
        <w:t xml:space="preserve"> </w:t>
      </w:r>
    </w:p>
    <w:sectPr w:rsidR="00800CE5" w:rsidSect="00EC76E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nt316">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5" w:hanging="231"/>
      </w:pPr>
      <w:rPr>
        <w:rFonts w:ascii="Times New Roman" w:hAnsi="Times New Roman" w:cs="Times New Roman"/>
        <w:b w:val="0"/>
        <w:bCs w:val="0"/>
        <w:w w:val="100"/>
        <w:sz w:val="24"/>
        <w:szCs w:val="24"/>
      </w:rPr>
    </w:lvl>
    <w:lvl w:ilvl="1">
      <w:numFmt w:val="bullet"/>
      <w:lvlText w:val="•"/>
      <w:lvlJc w:val="left"/>
      <w:pPr>
        <w:ind w:left="1018" w:hanging="231"/>
      </w:pPr>
    </w:lvl>
    <w:lvl w:ilvl="2">
      <w:numFmt w:val="bullet"/>
      <w:lvlText w:val="•"/>
      <w:lvlJc w:val="left"/>
      <w:pPr>
        <w:ind w:left="1937" w:hanging="231"/>
      </w:pPr>
    </w:lvl>
    <w:lvl w:ilvl="3">
      <w:numFmt w:val="bullet"/>
      <w:lvlText w:val="•"/>
      <w:lvlJc w:val="left"/>
      <w:pPr>
        <w:ind w:left="2855" w:hanging="231"/>
      </w:pPr>
    </w:lvl>
    <w:lvl w:ilvl="4">
      <w:numFmt w:val="bullet"/>
      <w:lvlText w:val="•"/>
      <w:lvlJc w:val="left"/>
      <w:pPr>
        <w:ind w:left="3774" w:hanging="231"/>
      </w:pPr>
    </w:lvl>
    <w:lvl w:ilvl="5">
      <w:numFmt w:val="bullet"/>
      <w:lvlText w:val="•"/>
      <w:lvlJc w:val="left"/>
      <w:pPr>
        <w:ind w:left="4692" w:hanging="231"/>
      </w:pPr>
    </w:lvl>
    <w:lvl w:ilvl="6">
      <w:numFmt w:val="bullet"/>
      <w:lvlText w:val="•"/>
      <w:lvlJc w:val="left"/>
      <w:pPr>
        <w:ind w:left="5611" w:hanging="231"/>
      </w:pPr>
    </w:lvl>
    <w:lvl w:ilvl="7">
      <w:numFmt w:val="bullet"/>
      <w:lvlText w:val="•"/>
      <w:lvlJc w:val="left"/>
      <w:pPr>
        <w:ind w:left="6529" w:hanging="231"/>
      </w:pPr>
    </w:lvl>
    <w:lvl w:ilvl="8">
      <w:numFmt w:val="bullet"/>
      <w:lvlText w:val="•"/>
      <w:lvlJc w:val="left"/>
      <w:pPr>
        <w:ind w:left="7448" w:hanging="231"/>
      </w:pPr>
    </w:lvl>
  </w:abstractNum>
  <w:abstractNum w:abstractNumId="1" w15:restartNumberingAfterBreak="0">
    <w:nsid w:val="00000403"/>
    <w:multiLevelType w:val="multilevel"/>
    <w:tmpl w:val="00000886"/>
    <w:lvl w:ilvl="0">
      <w:start w:val="1"/>
      <w:numFmt w:val="decimal"/>
      <w:lvlText w:val="%1."/>
      <w:lvlJc w:val="left"/>
      <w:pPr>
        <w:ind w:left="105" w:hanging="370"/>
      </w:pPr>
      <w:rPr>
        <w:rFonts w:ascii="Times New Roman" w:hAnsi="Times New Roman" w:cs="Times New Roman"/>
        <w:b w:val="0"/>
        <w:bCs w:val="0"/>
        <w:spacing w:val="-20"/>
        <w:w w:val="100"/>
        <w:sz w:val="24"/>
        <w:szCs w:val="24"/>
      </w:rPr>
    </w:lvl>
    <w:lvl w:ilvl="1">
      <w:numFmt w:val="bullet"/>
      <w:lvlText w:val="•"/>
      <w:lvlJc w:val="left"/>
      <w:pPr>
        <w:ind w:left="1018" w:hanging="370"/>
      </w:pPr>
    </w:lvl>
    <w:lvl w:ilvl="2">
      <w:numFmt w:val="bullet"/>
      <w:lvlText w:val="•"/>
      <w:lvlJc w:val="left"/>
      <w:pPr>
        <w:ind w:left="1937" w:hanging="370"/>
      </w:pPr>
    </w:lvl>
    <w:lvl w:ilvl="3">
      <w:numFmt w:val="bullet"/>
      <w:lvlText w:val="•"/>
      <w:lvlJc w:val="left"/>
      <w:pPr>
        <w:ind w:left="2855" w:hanging="370"/>
      </w:pPr>
    </w:lvl>
    <w:lvl w:ilvl="4">
      <w:numFmt w:val="bullet"/>
      <w:lvlText w:val="•"/>
      <w:lvlJc w:val="left"/>
      <w:pPr>
        <w:ind w:left="3774" w:hanging="370"/>
      </w:pPr>
    </w:lvl>
    <w:lvl w:ilvl="5">
      <w:numFmt w:val="bullet"/>
      <w:lvlText w:val="•"/>
      <w:lvlJc w:val="left"/>
      <w:pPr>
        <w:ind w:left="4692" w:hanging="370"/>
      </w:pPr>
    </w:lvl>
    <w:lvl w:ilvl="6">
      <w:numFmt w:val="bullet"/>
      <w:lvlText w:val="•"/>
      <w:lvlJc w:val="left"/>
      <w:pPr>
        <w:ind w:left="5611" w:hanging="370"/>
      </w:pPr>
    </w:lvl>
    <w:lvl w:ilvl="7">
      <w:numFmt w:val="bullet"/>
      <w:lvlText w:val="•"/>
      <w:lvlJc w:val="left"/>
      <w:pPr>
        <w:ind w:left="6529" w:hanging="370"/>
      </w:pPr>
    </w:lvl>
    <w:lvl w:ilvl="8">
      <w:numFmt w:val="bullet"/>
      <w:lvlText w:val="•"/>
      <w:lvlJc w:val="left"/>
      <w:pPr>
        <w:ind w:left="7448" w:hanging="370"/>
      </w:pPr>
    </w:lvl>
  </w:abstractNum>
  <w:abstractNum w:abstractNumId="2" w15:restartNumberingAfterBreak="0">
    <w:nsid w:val="00000404"/>
    <w:multiLevelType w:val="multilevel"/>
    <w:tmpl w:val="00000887"/>
    <w:lvl w:ilvl="0">
      <w:start w:val="1"/>
      <w:numFmt w:val="decimal"/>
      <w:lvlText w:val="%1."/>
      <w:lvlJc w:val="left"/>
      <w:pPr>
        <w:ind w:left="105" w:hanging="346"/>
      </w:pPr>
      <w:rPr>
        <w:rFonts w:ascii="Times New Roman" w:hAnsi="Times New Roman" w:cs="Times New Roman"/>
        <w:b w:val="0"/>
        <w:bCs w:val="0"/>
        <w:spacing w:val="-18"/>
        <w:w w:val="100"/>
        <w:sz w:val="24"/>
        <w:szCs w:val="24"/>
      </w:rPr>
    </w:lvl>
    <w:lvl w:ilvl="1">
      <w:numFmt w:val="bullet"/>
      <w:lvlText w:val="•"/>
      <w:lvlJc w:val="left"/>
      <w:pPr>
        <w:ind w:left="1018" w:hanging="346"/>
      </w:pPr>
    </w:lvl>
    <w:lvl w:ilvl="2">
      <w:numFmt w:val="bullet"/>
      <w:lvlText w:val="•"/>
      <w:lvlJc w:val="left"/>
      <w:pPr>
        <w:ind w:left="1937" w:hanging="346"/>
      </w:pPr>
    </w:lvl>
    <w:lvl w:ilvl="3">
      <w:numFmt w:val="bullet"/>
      <w:lvlText w:val="•"/>
      <w:lvlJc w:val="left"/>
      <w:pPr>
        <w:ind w:left="2855" w:hanging="346"/>
      </w:pPr>
    </w:lvl>
    <w:lvl w:ilvl="4">
      <w:numFmt w:val="bullet"/>
      <w:lvlText w:val="•"/>
      <w:lvlJc w:val="left"/>
      <w:pPr>
        <w:ind w:left="3774" w:hanging="346"/>
      </w:pPr>
    </w:lvl>
    <w:lvl w:ilvl="5">
      <w:numFmt w:val="bullet"/>
      <w:lvlText w:val="•"/>
      <w:lvlJc w:val="left"/>
      <w:pPr>
        <w:ind w:left="4692" w:hanging="346"/>
      </w:pPr>
    </w:lvl>
    <w:lvl w:ilvl="6">
      <w:numFmt w:val="bullet"/>
      <w:lvlText w:val="•"/>
      <w:lvlJc w:val="left"/>
      <w:pPr>
        <w:ind w:left="5611" w:hanging="346"/>
      </w:pPr>
    </w:lvl>
    <w:lvl w:ilvl="7">
      <w:numFmt w:val="bullet"/>
      <w:lvlText w:val="•"/>
      <w:lvlJc w:val="left"/>
      <w:pPr>
        <w:ind w:left="6529" w:hanging="346"/>
      </w:pPr>
    </w:lvl>
    <w:lvl w:ilvl="8">
      <w:numFmt w:val="bullet"/>
      <w:lvlText w:val="•"/>
      <w:lvlJc w:val="left"/>
      <w:pPr>
        <w:ind w:left="7448" w:hanging="346"/>
      </w:pPr>
    </w:lvl>
  </w:abstractNum>
  <w:abstractNum w:abstractNumId="3" w15:restartNumberingAfterBreak="0">
    <w:nsid w:val="00000405"/>
    <w:multiLevelType w:val="multilevel"/>
    <w:tmpl w:val="00000888"/>
    <w:lvl w:ilvl="0">
      <w:start w:val="1"/>
      <w:numFmt w:val="decimal"/>
      <w:lvlText w:val="%1)"/>
      <w:lvlJc w:val="left"/>
      <w:pPr>
        <w:ind w:left="811" w:hanging="432"/>
      </w:pPr>
      <w:rPr>
        <w:rFonts w:ascii="Times New Roman" w:hAnsi="Times New Roman" w:cs="Times New Roman"/>
        <w:b w:val="0"/>
        <w:bCs w:val="0"/>
        <w:spacing w:val="-15"/>
        <w:w w:val="100"/>
        <w:sz w:val="24"/>
        <w:szCs w:val="24"/>
      </w:rPr>
    </w:lvl>
    <w:lvl w:ilvl="1">
      <w:numFmt w:val="bullet"/>
      <w:lvlText w:val="•"/>
      <w:lvlJc w:val="left"/>
      <w:pPr>
        <w:ind w:left="1666" w:hanging="432"/>
      </w:pPr>
    </w:lvl>
    <w:lvl w:ilvl="2">
      <w:numFmt w:val="bullet"/>
      <w:lvlText w:val="•"/>
      <w:lvlJc w:val="left"/>
      <w:pPr>
        <w:ind w:left="2513" w:hanging="432"/>
      </w:pPr>
    </w:lvl>
    <w:lvl w:ilvl="3">
      <w:numFmt w:val="bullet"/>
      <w:lvlText w:val="•"/>
      <w:lvlJc w:val="left"/>
      <w:pPr>
        <w:ind w:left="3359" w:hanging="432"/>
      </w:pPr>
    </w:lvl>
    <w:lvl w:ilvl="4">
      <w:numFmt w:val="bullet"/>
      <w:lvlText w:val="•"/>
      <w:lvlJc w:val="left"/>
      <w:pPr>
        <w:ind w:left="4206" w:hanging="432"/>
      </w:pPr>
    </w:lvl>
    <w:lvl w:ilvl="5">
      <w:numFmt w:val="bullet"/>
      <w:lvlText w:val="•"/>
      <w:lvlJc w:val="left"/>
      <w:pPr>
        <w:ind w:left="5052" w:hanging="432"/>
      </w:pPr>
    </w:lvl>
    <w:lvl w:ilvl="6">
      <w:numFmt w:val="bullet"/>
      <w:lvlText w:val="•"/>
      <w:lvlJc w:val="left"/>
      <w:pPr>
        <w:ind w:left="5899" w:hanging="432"/>
      </w:pPr>
    </w:lvl>
    <w:lvl w:ilvl="7">
      <w:numFmt w:val="bullet"/>
      <w:lvlText w:val="•"/>
      <w:lvlJc w:val="left"/>
      <w:pPr>
        <w:ind w:left="6745" w:hanging="432"/>
      </w:pPr>
    </w:lvl>
    <w:lvl w:ilvl="8">
      <w:numFmt w:val="bullet"/>
      <w:lvlText w:val="•"/>
      <w:lvlJc w:val="left"/>
      <w:pPr>
        <w:ind w:left="7592" w:hanging="432"/>
      </w:pPr>
    </w:lvl>
  </w:abstractNum>
  <w:abstractNum w:abstractNumId="4" w15:restartNumberingAfterBreak="0">
    <w:nsid w:val="00000406"/>
    <w:multiLevelType w:val="multilevel"/>
    <w:tmpl w:val="00000889"/>
    <w:lvl w:ilvl="0">
      <w:start w:val="2"/>
      <w:numFmt w:val="decimal"/>
      <w:lvlText w:val="%1."/>
      <w:lvlJc w:val="left"/>
      <w:pPr>
        <w:ind w:left="1055" w:hanging="245"/>
      </w:pPr>
      <w:rPr>
        <w:rFonts w:ascii="Times New Roman" w:hAnsi="Times New Roman" w:cs="Times New Roman"/>
        <w:b w:val="0"/>
        <w:bCs w:val="0"/>
        <w:w w:val="100"/>
        <w:sz w:val="24"/>
        <w:szCs w:val="24"/>
      </w:rPr>
    </w:lvl>
    <w:lvl w:ilvl="1">
      <w:numFmt w:val="bullet"/>
      <w:lvlText w:val="•"/>
      <w:lvlJc w:val="left"/>
      <w:pPr>
        <w:ind w:left="1882" w:hanging="245"/>
      </w:pPr>
    </w:lvl>
    <w:lvl w:ilvl="2">
      <w:numFmt w:val="bullet"/>
      <w:lvlText w:val="•"/>
      <w:lvlJc w:val="left"/>
      <w:pPr>
        <w:ind w:left="2705" w:hanging="245"/>
      </w:pPr>
    </w:lvl>
    <w:lvl w:ilvl="3">
      <w:numFmt w:val="bullet"/>
      <w:lvlText w:val="•"/>
      <w:lvlJc w:val="left"/>
      <w:pPr>
        <w:ind w:left="3527" w:hanging="245"/>
      </w:pPr>
    </w:lvl>
    <w:lvl w:ilvl="4">
      <w:numFmt w:val="bullet"/>
      <w:lvlText w:val="•"/>
      <w:lvlJc w:val="left"/>
      <w:pPr>
        <w:ind w:left="4350" w:hanging="245"/>
      </w:pPr>
    </w:lvl>
    <w:lvl w:ilvl="5">
      <w:numFmt w:val="bullet"/>
      <w:lvlText w:val="•"/>
      <w:lvlJc w:val="left"/>
      <w:pPr>
        <w:ind w:left="5172" w:hanging="245"/>
      </w:pPr>
    </w:lvl>
    <w:lvl w:ilvl="6">
      <w:numFmt w:val="bullet"/>
      <w:lvlText w:val="•"/>
      <w:lvlJc w:val="left"/>
      <w:pPr>
        <w:ind w:left="5995" w:hanging="245"/>
      </w:pPr>
    </w:lvl>
    <w:lvl w:ilvl="7">
      <w:numFmt w:val="bullet"/>
      <w:lvlText w:val="•"/>
      <w:lvlJc w:val="left"/>
      <w:pPr>
        <w:ind w:left="6817" w:hanging="245"/>
      </w:pPr>
    </w:lvl>
    <w:lvl w:ilvl="8">
      <w:numFmt w:val="bullet"/>
      <w:lvlText w:val="•"/>
      <w:lvlJc w:val="left"/>
      <w:pPr>
        <w:ind w:left="7640" w:hanging="245"/>
      </w:pPr>
    </w:lvl>
  </w:abstractNum>
  <w:abstractNum w:abstractNumId="5" w15:restartNumberingAfterBreak="0">
    <w:nsid w:val="00000407"/>
    <w:multiLevelType w:val="multilevel"/>
    <w:tmpl w:val="0000088A"/>
    <w:lvl w:ilvl="0">
      <w:start w:val="1"/>
      <w:numFmt w:val="decimal"/>
      <w:lvlText w:val="%1)"/>
      <w:lvlJc w:val="left"/>
      <w:pPr>
        <w:ind w:left="811" w:hanging="269"/>
      </w:pPr>
      <w:rPr>
        <w:rFonts w:ascii="Times New Roman" w:hAnsi="Times New Roman" w:cs="Times New Roman"/>
        <w:b w:val="0"/>
        <w:bCs w:val="0"/>
        <w:w w:val="100"/>
        <w:sz w:val="24"/>
        <w:szCs w:val="24"/>
      </w:rPr>
    </w:lvl>
    <w:lvl w:ilvl="1">
      <w:numFmt w:val="bullet"/>
      <w:lvlText w:val="•"/>
      <w:lvlJc w:val="left"/>
      <w:pPr>
        <w:ind w:left="1666" w:hanging="269"/>
      </w:pPr>
    </w:lvl>
    <w:lvl w:ilvl="2">
      <w:numFmt w:val="bullet"/>
      <w:lvlText w:val="•"/>
      <w:lvlJc w:val="left"/>
      <w:pPr>
        <w:ind w:left="2513" w:hanging="269"/>
      </w:pPr>
    </w:lvl>
    <w:lvl w:ilvl="3">
      <w:numFmt w:val="bullet"/>
      <w:lvlText w:val="•"/>
      <w:lvlJc w:val="left"/>
      <w:pPr>
        <w:ind w:left="3359" w:hanging="269"/>
      </w:pPr>
    </w:lvl>
    <w:lvl w:ilvl="4">
      <w:numFmt w:val="bullet"/>
      <w:lvlText w:val="•"/>
      <w:lvlJc w:val="left"/>
      <w:pPr>
        <w:ind w:left="4206" w:hanging="269"/>
      </w:pPr>
    </w:lvl>
    <w:lvl w:ilvl="5">
      <w:numFmt w:val="bullet"/>
      <w:lvlText w:val="•"/>
      <w:lvlJc w:val="left"/>
      <w:pPr>
        <w:ind w:left="5052" w:hanging="269"/>
      </w:pPr>
    </w:lvl>
    <w:lvl w:ilvl="6">
      <w:numFmt w:val="bullet"/>
      <w:lvlText w:val="•"/>
      <w:lvlJc w:val="left"/>
      <w:pPr>
        <w:ind w:left="5899" w:hanging="269"/>
      </w:pPr>
    </w:lvl>
    <w:lvl w:ilvl="7">
      <w:numFmt w:val="bullet"/>
      <w:lvlText w:val="•"/>
      <w:lvlJc w:val="left"/>
      <w:pPr>
        <w:ind w:left="6745" w:hanging="269"/>
      </w:pPr>
    </w:lvl>
    <w:lvl w:ilvl="8">
      <w:numFmt w:val="bullet"/>
      <w:lvlText w:val="•"/>
      <w:lvlJc w:val="left"/>
      <w:pPr>
        <w:ind w:left="7592" w:hanging="269"/>
      </w:pPr>
    </w:lvl>
  </w:abstractNum>
  <w:abstractNum w:abstractNumId="6" w15:restartNumberingAfterBreak="0">
    <w:nsid w:val="00000408"/>
    <w:multiLevelType w:val="multilevel"/>
    <w:tmpl w:val="0000088B"/>
    <w:lvl w:ilvl="0">
      <w:start w:val="5"/>
      <w:numFmt w:val="decimal"/>
      <w:lvlText w:val="%1."/>
      <w:lvlJc w:val="left"/>
      <w:pPr>
        <w:ind w:left="105" w:hanging="298"/>
      </w:pPr>
      <w:rPr>
        <w:rFonts w:ascii="Times New Roman" w:hAnsi="Times New Roman" w:cs="Times New Roman"/>
        <w:b w:val="0"/>
        <w:bCs w:val="0"/>
        <w:spacing w:val="-10"/>
        <w:w w:val="100"/>
        <w:sz w:val="24"/>
        <w:szCs w:val="24"/>
      </w:rPr>
    </w:lvl>
    <w:lvl w:ilvl="1">
      <w:numFmt w:val="bullet"/>
      <w:lvlText w:val="•"/>
      <w:lvlJc w:val="left"/>
      <w:pPr>
        <w:ind w:left="1018" w:hanging="298"/>
      </w:pPr>
    </w:lvl>
    <w:lvl w:ilvl="2">
      <w:numFmt w:val="bullet"/>
      <w:lvlText w:val="•"/>
      <w:lvlJc w:val="left"/>
      <w:pPr>
        <w:ind w:left="1937" w:hanging="298"/>
      </w:pPr>
    </w:lvl>
    <w:lvl w:ilvl="3">
      <w:numFmt w:val="bullet"/>
      <w:lvlText w:val="•"/>
      <w:lvlJc w:val="left"/>
      <w:pPr>
        <w:ind w:left="2855" w:hanging="298"/>
      </w:pPr>
    </w:lvl>
    <w:lvl w:ilvl="4">
      <w:numFmt w:val="bullet"/>
      <w:lvlText w:val="•"/>
      <w:lvlJc w:val="left"/>
      <w:pPr>
        <w:ind w:left="3774" w:hanging="298"/>
      </w:pPr>
    </w:lvl>
    <w:lvl w:ilvl="5">
      <w:numFmt w:val="bullet"/>
      <w:lvlText w:val="•"/>
      <w:lvlJc w:val="left"/>
      <w:pPr>
        <w:ind w:left="4692" w:hanging="298"/>
      </w:pPr>
    </w:lvl>
    <w:lvl w:ilvl="6">
      <w:numFmt w:val="bullet"/>
      <w:lvlText w:val="•"/>
      <w:lvlJc w:val="left"/>
      <w:pPr>
        <w:ind w:left="5611" w:hanging="298"/>
      </w:pPr>
    </w:lvl>
    <w:lvl w:ilvl="7">
      <w:numFmt w:val="bullet"/>
      <w:lvlText w:val="•"/>
      <w:lvlJc w:val="left"/>
      <w:pPr>
        <w:ind w:left="6529" w:hanging="298"/>
      </w:pPr>
    </w:lvl>
    <w:lvl w:ilvl="8">
      <w:numFmt w:val="bullet"/>
      <w:lvlText w:val="•"/>
      <w:lvlJc w:val="left"/>
      <w:pPr>
        <w:ind w:left="7448" w:hanging="298"/>
      </w:pPr>
    </w:lvl>
  </w:abstractNum>
  <w:abstractNum w:abstractNumId="7" w15:restartNumberingAfterBreak="0">
    <w:nsid w:val="00000409"/>
    <w:multiLevelType w:val="multilevel"/>
    <w:tmpl w:val="0000088C"/>
    <w:lvl w:ilvl="0">
      <w:start w:val="1"/>
      <w:numFmt w:val="decimal"/>
      <w:lvlText w:val="%1."/>
      <w:lvlJc w:val="left"/>
      <w:pPr>
        <w:ind w:left="105" w:hanging="245"/>
      </w:pPr>
      <w:rPr>
        <w:rFonts w:ascii="Times New Roman" w:hAnsi="Times New Roman" w:cs="Times New Roman"/>
        <w:b w:val="0"/>
        <w:bCs w:val="0"/>
        <w:w w:val="100"/>
        <w:sz w:val="24"/>
        <w:szCs w:val="24"/>
      </w:rPr>
    </w:lvl>
    <w:lvl w:ilvl="1">
      <w:numFmt w:val="bullet"/>
      <w:lvlText w:val="•"/>
      <w:lvlJc w:val="left"/>
      <w:pPr>
        <w:ind w:left="1018" w:hanging="245"/>
      </w:pPr>
    </w:lvl>
    <w:lvl w:ilvl="2">
      <w:numFmt w:val="bullet"/>
      <w:lvlText w:val="•"/>
      <w:lvlJc w:val="left"/>
      <w:pPr>
        <w:ind w:left="1937" w:hanging="245"/>
      </w:pPr>
    </w:lvl>
    <w:lvl w:ilvl="3">
      <w:numFmt w:val="bullet"/>
      <w:lvlText w:val="•"/>
      <w:lvlJc w:val="left"/>
      <w:pPr>
        <w:ind w:left="2855" w:hanging="245"/>
      </w:pPr>
    </w:lvl>
    <w:lvl w:ilvl="4">
      <w:numFmt w:val="bullet"/>
      <w:lvlText w:val="•"/>
      <w:lvlJc w:val="left"/>
      <w:pPr>
        <w:ind w:left="3774" w:hanging="245"/>
      </w:pPr>
    </w:lvl>
    <w:lvl w:ilvl="5">
      <w:numFmt w:val="bullet"/>
      <w:lvlText w:val="•"/>
      <w:lvlJc w:val="left"/>
      <w:pPr>
        <w:ind w:left="4692" w:hanging="245"/>
      </w:pPr>
    </w:lvl>
    <w:lvl w:ilvl="6">
      <w:numFmt w:val="bullet"/>
      <w:lvlText w:val="•"/>
      <w:lvlJc w:val="left"/>
      <w:pPr>
        <w:ind w:left="5611" w:hanging="245"/>
      </w:pPr>
    </w:lvl>
    <w:lvl w:ilvl="7">
      <w:numFmt w:val="bullet"/>
      <w:lvlText w:val="•"/>
      <w:lvlJc w:val="left"/>
      <w:pPr>
        <w:ind w:left="6529" w:hanging="245"/>
      </w:pPr>
    </w:lvl>
    <w:lvl w:ilvl="8">
      <w:numFmt w:val="bullet"/>
      <w:lvlText w:val="•"/>
      <w:lvlJc w:val="left"/>
      <w:pPr>
        <w:ind w:left="7448" w:hanging="245"/>
      </w:pPr>
    </w:lvl>
  </w:abstractNum>
  <w:abstractNum w:abstractNumId="8" w15:restartNumberingAfterBreak="0">
    <w:nsid w:val="05536C85"/>
    <w:multiLevelType w:val="multilevel"/>
    <w:tmpl w:val="F94A3F0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09E83ED8"/>
    <w:multiLevelType w:val="hybridMultilevel"/>
    <w:tmpl w:val="36EEC3A0"/>
    <w:lvl w:ilvl="0" w:tplc="6A166154">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0E8D0">
      <w:start w:val="1"/>
      <w:numFmt w:val="lowerLetter"/>
      <w:lvlText w:val="%2"/>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A082C">
      <w:start w:val="1"/>
      <w:numFmt w:val="lowerRoman"/>
      <w:lvlText w:val="%3"/>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C377E">
      <w:start w:val="1"/>
      <w:numFmt w:val="decimal"/>
      <w:lvlText w:val="%4"/>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EDE12">
      <w:start w:val="1"/>
      <w:numFmt w:val="lowerLetter"/>
      <w:lvlText w:val="%5"/>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606A6">
      <w:start w:val="1"/>
      <w:numFmt w:val="lowerRoman"/>
      <w:lvlText w:val="%6"/>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6F24E">
      <w:start w:val="1"/>
      <w:numFmt w:val="decimal"/>
      <w:lvlText w:val="%7"/>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B42A">
      <w:start w:val="1"/>
      <w:numFmt w:val="lowerLetter"/>
      <w:lvlText w:val="%8"/>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E3168">
      <w:start w:val="1"/>
      <w:numFmt w:val="lowerRoman"/>
      <w:lvlText w:val="%9"/>
      <w:lvlJc w:val="left"/>
      <w:pPr>
        <w:ind w:left="6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8B1AA1"/>
    <w:multiLevelType w:val="hybridMultilevel"/>
    <w:tmpl w:val="F8C2F61A"/>
    <w:lvl w:ilvl="0" w:tplc="887C7BF0">
      <w:start w:val="1"/>
      <w:numFmt w:val="decimal"/>
      <w:lvlText w:val="%1."/>
      <w:lvlJc w:val="left"/>
      <w:pPr>
        <w:ind w:left="720" w:hanging="360"/>
      </w:pPr>
      <w:rPr>
        <w:rFonts w:hint="default"/>
      </w:rPr>
    </w:lvl>
    <w:lvl w:ilvl="1" w:tplc="FE3A913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61CE6"/>
    <w:multiLevelType w:val="hybridMultilevel"/>
    <w:tmpl w:val="9ADC782A"/>
    <w:lvl w:ilvl="0" w:tplc="8124A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AACC4">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41A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680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88C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B4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E12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AB4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A9F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8162AF"/>
    <w:multiLevelType w:val="multilevel"/>
    <w:tmpl w:val="5C98C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4C18AA"/>
    <w:multiLevelType w:val="hybridMultilevel"/>
    <w:tmpl w:val="E3864EC4"/>
    <w:lvl w:ilvl="0" w:tplc="4392BFEA">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0735A">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64982">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02E38">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29194">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A8FB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0CD1A">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A7A2C">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3312">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A965BC"/>
    <w:multiLevelType w:val="hybridMultilevel"/>
    <w:tmpl w:val="6A0E3BD4"/>
    <w:lvl w:ilvl="0" w:tplc="985806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4E2A">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0E2FC">
      <w:start w:val="1"/>
      <w:numFmt w:val="lowerLetter"/>
      <w:lvlRestart w:val="0"/>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4BA2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E4456">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C7F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4708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059BA">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C09E8">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BF539D"/>
    <w:multiLevelType w:val="multilevel"/>
    <w:tmpl w:val="C5FE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12EC9"/>
    <w:multiLevelType w:val="multilevel"/>
    <w:tmpl w:val="28A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D1A24"/>
    <w:multiLevelType w:val="hybridMultilevel"/>
    <w:tmpl w:val="9B245CC6"/>
    <w:lvl w:ilvl="0" w:tplc="5E660D96">
      <w:start w:val="6"/>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73872B9"/>
    <w:multiLevelType w:val="multilevel"/>
    <w:tmpl w:val="F94A3F0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15:restartNumberingAfterBreak="0">
    <w:nsid w:val="49BE3DDB"/>
    <w:multiLevelType w:val="hybridMultilevel"/>
    <w:tmpl w:val="8ED89F8A"/>
    <w:lvl w:ilvl="0" w:tplc="0DFA9202">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D9B2">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66B4">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C5CE0">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D348">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AAAEA">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E755C">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022F8">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8B9A0">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073E3B"/>
    <w:multiLevelType w:val="hybridMultilevel"/>
    <w:tmpl w:val="221255C2"/>
    <w:lvl w:ilvl="0" w:tplc="53F0A2DE">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4F48A">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A257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A28CC">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2FC8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4778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A643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8F47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204B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0F7DE3"/>
    <w:multiLevelType w:val="hybridMultilevel"/>
    <w:tmpl w:val="9CE821EA"/>
    <w:lvl w:ilvl="0" w:tplc="43B2973E">
      <w:start w:val="1"/>
      <w:numFmt w:val="decimal"/>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num w:numId="1">
    <w:abstractNumId w:val="21"/>
  </w:num>
  <w:num w:numId="2">
    <w:abstractNumId w:val="18"/>
  </w:num>
  <w:num w:numId="3">
    <w:abstractNumId w:val="8"/>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2"/>
  </w:num>
  <w:num w:numId="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20"/>
  </w:num>
  <w:num w:numId="19">
    <w:abstractNumId w:val="13"/>
  </w:num>
  <w:num w:numId="20">
    <w:abstractNumId w:val="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49"/>
    <w:rsid w:val="00017506"/>
    <w:rsid w:val="000314A1"/>
    <w:rsid w:val="00091507"/>
    <w:rsid w:val="000B766A"/>
    <w:rsid w:val="000D4FF5"/>
    <w:rsid w:val="00102A49"/>
    <w:rsid w:val="001560FE"/>
    <w:rsid w:val="00166572"/>
    <w:rsid w:val="00185160"/>
    <w:rsid w:val="0018534C"/>
    <w:rsid w:val="001A1255"/>
    <w:rsid w:val="001B10D1"/>
    <w:rsid w:val="001B7735"/>
    <w:rsid w:val="001C0002"/>
    <w:rsid w:val="001F7D9B"/>
    <w:rsid w:val="002170A1"/>
    <w:rsid w:val="00217A58"/>
    <w:rsid w:val="00242DAA"/>
    <w:rsid w:val="002549F4"/>
    <w:rsid w:val="002A33B8"/>
    <w:rsid w:val="00307C1F"/>
    <w:rsid w:val="00352467"/>
    <w:rsid w:val="00384B1B"/>
    <w:rsid w:val="003B14EF"/>
    <w:rsid w:val="003B502F"/>
    <w:rsid w:val="003B7420"/>
    <w:rsid w:val="003F51F0"/>
    <w:rsid w:val="00410992"/>
    <w:rsid w:val="00414B36"/>
    <w:rsid w:val="004439A4"/>
    <w:rsid w:val="004A63EE"/>
    <w:rsid w:val="004A6E2D"/>
    <w:rsid w:val="004D5F20"/>
    <w:rsid w:val="00501407"/>
    <w:rsid w:val="00552F2A"/>
    <w:rsid w:val="005617E8"/>
    <w:rsid w:val="00584C48"/>
    <w:rsid w:val="005A4B9C"/>
    <w:rsid w:val="005C0859"/>
    <w:rsid w:val="00653F9B"/>
    <w:rsid w:val="00667B28"/>
    <w:rsid w:val="006B0C8B"/>
    <w:rsid w:val="006B4926"/>
    <w:rsid w:val="006E5575"/>
    <w:rsid w:val="006F2A3E"/>
    <w:rsid w:val="0072128E"/>
    <w:rsid w:val="00731129"/>
    <w:rsid w:val="00731A77"/>
    <w:rsid w:val="0076751C"/>
    <w:rsid w:val="007A66D5"/>
    <w:rsid w:val="007B41F7"/>
    <w:rsid w:val="007B65AD"/>
    <w:rsid w:val="007C5697"/>
    <w:rsid w:val="00800CE5"/>
    <w:rsid w:val="00813AEB"/>
    <w:rsid w:val="00840661"/>
    <w:rsid w:val="00860F0F"/>
    <w:rsid w:val="00862528"/>
    <w:rsid w:val="008C2A60"/>
    <w:rsid w:val="00904CE0"/>
    <w:rsid w:val="00924B86"/>
    <w:rsid w:val="00951D3F"/>
    <w:rsid w:val="009667CE"/>
    <w:rsid w:val="00971644"/>
    <w:rsid w:val="009921C2"/>
    <w:rsid w:val="009A10AD"/>
    <w:rsid w:val="009B1050"/>
    <w:rsid w:val="009B5D1D"/>
    <w:rsid w:val="009C4FB4"/>
    <w:rsid w:val="00A15034"/>
    <w:rsid w:val="00A45A8B"/>
    <w:rsid w:val="00A81C58"/>
    <w:rsid w:val="00A8217B"/>
    <w:rsid w:val="00AA0EAF"/>
    <w:rsid w:val="00AA6C0A"/>
    <w:rsid w:val="00B52347"/>
    <w:rsid w:val="00BA714B"/>
    <w:rsid w:val="00BC1A2C"/>
    <w:rsid w:val="00C41A5C"/>
    <w:rsid w:val="00C42385"/>
    <w:rsid w:val="00C47935"/>
    <w:rsid w:val="00CC3EE0"/>
    <w:rsid w:val="00CF0A4B"/>
    <w:rsid w:val="00CF0D19"/>
    <w:rsid w:val="00CF1963"/>
    <w:rsid w:val="00CF7F0A"/>
    <w:rsid w:val="00D0611F"/>
    <w:rsid w:val="00D4624A"/>
    <w:rsid w:val="00D52636"/>
    <w:rsid w:val="00D72D05"/>
    <w:rsid w:val="00D76B0F"/>
    <w:rsid w:val="00DA16DC"/>
    <w:rsid w:val="00DD35CE"/>
    <w:rsid w:val="00DD4645"/>
    <w:rsid w:val="00E079AB"/>
    <w:rsid w:val="00E839B0"/>
    <w:rsid w:val="00E86CC9"/>
    <w:rsid w:val="00E87ABD"/>
    <w:rsid w:val="00EC76EA"/>
    <w:rsid w:val="00EF33C3"/>
    <w:rsid w:val="00F241BA"/>
    <w:rsid w:val="00F428D5"/>
    <w:rsid w:val="00F542ED"/>
    <w:rsid w:val="00F77155"/>
    <w:rsid w:val="00F9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A6D0"/>
  <w15:chartTrackingRefBased/>
  <w15:docId w15:val="{19620919-7EF3-466D-BD27-DDF16CA5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33B8"/>
  </w:style>
  <w:style w:type="paragraph" w:styleId="Nagwek1">
    <w:name w:val="heading 1"/>
    <w:basedOn w:val="Normalny"/>
    <w:next w:val="Normalny"/>
    <w:link w:val="Nagwek1Znak"/>
    <w:uiPriority w:val="9"/>
    <w:qFormat/>
    <w:rsid w:val="00A45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1F7"/>
    <w:pPr>
      <w:spacing w:after="0" w:line="240" w:lineRule="auto"/>
      <w:ind w:left="720"/>
      <w:contextualSpacing/>
    </w:pPr>
    <w:rPr>
      <w:sz w:val="24"/>
      <w:szCs w:val="24"/>
    </w:rPr>
  </w:style>
  <w:style w:type="character" w:customStyle="1" w:styleId="Styl3Znak">
    <w:name w:val="Styl3 Znak"/>
    <w:link w:val="Styl3"/>
    <w:qFormat/>
    <w:locked/>
    <w:rsid w:val="00A45A8B"/>
    <w:rPr>
      <w:rFonts w:ascii="Arial" w:hAnsi="Arial" w:cs="Arial"/>
      <w:b/>
      <w:bCs/>
      <w:szCs w:val="24"/>
    </w:rPr>
  </w:style>
  <w:style w:type="character" w:customStyle="1" w:styleId="Styl1Znak">
    <w:name w:val="Styl1 Znak"/>
    <w:link w:val="Styl1"/>
    <w:uiPriority w:val="99"/>
    <w:qFormat/>
    <w:locked/>
    <w:rsid w:val="00A45A8B"/>
    <w:rPr>
      <w:rFonts w:ascii="Arial" w:hAnsi="Arial" w:cs="Arial"/>
      <w:b/>
      <w:bCs/>
      <w:sz w:val="24"/>
      <w:szCs w:val="24"/>
    </w:rPr>
  </w:style>
  <w:style w:type="paragraph" w:customStyle="1" w:styleId="Styl3">
    <w:name w:val="Styl3"/>
    <w:basedOn w:val="Normalny"/>
    <w:link w:val="Styl3Znak"/>
    <w:qFormat/>
    <w:rsid w:val="00A45A8B"/>
    <w:pPr>
      <w:spacing w:after="0" w:line="240" w:lineRule="auto"/>
    </w:pPr>
    <w:rPr>
      <w:rFonts w:ascii="Arial" w:hAnsi="Arial" w:cs="Arial"/>
      <w:b/>
      <w:bCs/>
      <w:szCs w:val="24"/>
    </w:rPr>
  </w:style>
  <w:style w:type="paragraph" w:customStyle="1" w:styleId="Styl1">
    <w:name w:val="Styl1"/>
    <w:basedOn w:val="Normalny"/>
    <w:link w:val="Styl1Znak"/>
    <w:uiPriority w:val="99"/>
    <w:qFormat/>
    <w:rsid w:val="00A45A8B"/>
    <w:pPr>
      <w:spacing w:after="0" w:line="240" w:lineRule="auto"/>
    </w:pPr>
    <w:rPr>
      <w:rFonts w:ascii="Arial" w:hAnsi="Arial" w:cs="Arial"/>
      <w:b/>
      <w:bCs/>
      <w:sz w:val="24"/>
      <w:szCs w:val="24"/>
    </w:rPr>
  </w:style>
  <w:style w:type="character" w:customStyle="1" w:styleId="Styl2Znak">
    <w:name w:val="Styl2 Znak"/>
    <w:link w:val="Styl2"/>
    <w:qFormat/>
    <w:locked/>
    <w:rsid w:val="00A45A8B"/>
    <w:rPr>
      <w:rFonts w:ascii="Arial" w:hAnsi="Arial" w:cs="Arial"/>
      <w:b/>
      <w:bCs/>
      <w:szCs w:val="24"/>
    </w:rPr>
  </w:style>
  <w:style w:type="paragraph" w:customStyle="1" w:styleId="Styl2">
    <w:name w:val="Styl2"/>
    <w:basedOn w:val="Nagwek1"/>
    <w:link w:val="Styl2Znak"/>
    <w:qFormat/>
    <w:rsid w:val="00A45A8B"/>
    <w:pPr>
      <w:keepLines w:val="0"/>
      <w:spacing w:before="0" w:line="240" w:lineRule="auto"/>
    </w:pPr>
    <w:rPr>
      <w:rFonts w:ascii="Arial" w:eastAsiaTheme="minorHAnsi" w:hAnsi="Arial" w:cs="Arial"/>
      <w:b/>
      <w:bCs/>
      <w:color w:val="auto"/>
      <w:sz w:val="22"/>
      <w:szCs w:val="24"/>
    </w:rPr>
  </w:style>
  <w:style w:type="character" w:styleId="Odwoaniedokomentarza">
    <w:name w:val="annotation reference"/>
    <w:uiPriority w:val="99"/>
    <w:semiHidden/>
    <w:unhideWhenUsed/>
    <w:qFormat/>
    <w:rsid w:val="00A45A8B"/>
    <w:rPr>
      <w:sz w:val="16"/>
      <w:szCs w:val="16"/>
    </w:rPr>
  </w:style>
  <w:style w:type="character" w:customStyle="1" w:styleId="TekstkomentarzaZnak">
    <w:name w:val="Tekst komentarza Znak"/>
    <w:link w:val="Tekstkomentarza"/>
    <w:uiPriority w:val="99"/>
    <w:semiHidden/>
    <w:qFormat/>
    <w:rsid w:val="00A45A8B"/>
    <w:rPr>
      <w:rFonts w:ascii="Calibri" w:eastAsia="Calibri" w:hAnsi="Calibri"/>
    </w:rPr>
  </w:style>
  <w:style w:type="paragraph" w:styleId="Tekstkomentarza">
    <w:name w:val="annotation text"/>
    <w:basedOn w:val="Normalny"/>
    <w:link w:val="TekstkomentarzaZnak"/>
    <w:uiPriority w:val="99"/>
    <w:semiHidden/>
    <w:unhideWhenUsed/>
    <w:qFormat/>
    <w:rsid w:val="00A45A8B"/>
    <w:pPr>
      <w:spacing w:after="0" w:line="240" w:lineRule="auto"/>
    </w:pPr>
    <w:rPr>
      <w:rFonts w:ascii="Calibri" w:eastAsia="Calibri" w:hAnsi="Calibri"/>
    </w:rPr>
  </w:style>
  <w:style w:type="character" w:customStyle="1" w:styleId="TekstkomentarzaZnak1">
    <w:name w:val="Tekst komentarza Znak1"/>
    <w:basedOn w:val="Domylnaczcionkaakapitu"/>
    <w:uiPriority w:val="99"/>
    <w:semiHidden/>
    <w:rsid w:val="00A45A8B"/>
    <w:rPr>
      <w:sz w:val="20"/>
      <w:szCs w:val="20"/>
    </w:rPr>
  </w:style>
  <w:style w:type="character" w:customStyle="1" w:styleId="Nagwek1Znak">
    <w:name w:val="Nagłówek 1 Znak"/>
    <w:basedOn w:val="Domylnaczcionkaakapitu"/>
    <w:link w:val="Nagwek1"/>
    <w:uiPriority w:val="9"/>
    <w:rsid w:val="00A45A8B"/>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6E5575"/>
    <w:pPr>
      <w:tabs>
        <w:tab w:val="center" w:pos="4536"/>
        <w:tab w:val="right" w:pos="9072"/>
      </w:tabs>
      <w:suppressAutoHyphens/>
    </w:pPr>
    <w:rPr>
      <w:rFonts w:ascii="Calibri" w:eastAsia="Calibri" w:hAnsi="Calibri" w:cs="font316"/>
    </w:rPr>
  </w:style>
  <w:style w:type="character" w:customStyle="1" w:styleId="NagwekZnak">
    <w:name w:val="Nagłówek Znak"/>
    <w:basedOn w:val="Domylnaczcionkaakapitu"/>
    <w:link w:val="Nagwek"/>
    <w:uiPriority w:val="99"/>
    <w:rsid w:val="006E5575"/>
    <w:rPr>
      <w:rFonts w:ascii="Calibri" w:eastAsia="Calibri" w:hAnsi="Calibri" w:cs="font316"/>
    </w:rPr>
  </w:style>
  <w:style w:type="paragraph" w:styleId="Tekstdymka">
    <w:name w:val="Balloon Text"/>
    <w:basedOn w:val="Normalny"/>
    <w:link w:val="TekstdymkaZnak"/>
    <w:uiPriority w:val="99"/>
    <w:semiHidden/>
    <w:unhideWhenUsed/>
    <w:rsid w:val="00CF1963"/>
    <w:pPr>
      <w:suppressAutoHyphens/>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F1963"/>
    <w:rPr>
      <w:rFonts w:ascii="Segoe UI" w:eastAsia="Calibri" w:hAnsi="Segoe UI" w:cs="Segoe UI"/>
      <w:sz w:val="18"/>
      <w:szCs w:val="18"/>
    </w:rPr>
  </w:style>
  <w:style w:type="paragraph" w:styleId="Tekstpodstawowy">
    <w:name w:val="Body Text"/>
    <w:basedOn w:val="Normalny"/>
    <w:link w:val="TekstpodstawowyZnak"/>
    <w:rsid w:val="001F7D9B"/>
    <w:pPr>
      <w:suppressAutoHyphens/>
      <w:spacing w:after="140" w:line="276" w:lineRule="auto"/>
    </w:pPr>
    <w:rPr>
      <w:rFonts w:ascii="Calibri" w:eastAsia="Calibri" w:hAnsi="Calibri" w:cs="font316"/>
    </w:rPr>
  </w:style>
  <w:style w:type="character" w:customStyle="1" w:styleId="TekstpodstawowyZnak">
    <w:name w:val="Tekst podstawowy Znak"/>
    <w:basedOn w:val="Domylnaczcionkaakapitu"/>
    <w:link w:val="Tekstpodstawowy"/>
    <w:rsid w:val="001F7D9B"/>
    <w:rPr>
      <w:rFonts w:ascii="Calibri" w:eastAsia="Calibri" w:hAnsi="Calibri" w:cs="font316"/>
    </w:rPr>
  </w:style>
  <w:style w:type="paragraph" w:styleId="Bezodstpw">
    <w:name w:val="No Spacing"/>
    <w:uiPriority w:val="1"/>
    <w:qFormat/>
    <w:rsid w:val="00414B36"/>
    <w:pPr>
      <w:spacing w:after="0" w:line="240" w:lineRule="auto"/>
      <w:ind w:left="664" w:hanging="370"/>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D8803-88C5-4D08-8116-8451D991CC96}"/>
</file>

<file path=customXml/itemProps2.xml><?xml version="1.0" encoding="utf-8"?>
<ds:datastoreItem xmlns:ds="http://schemas.openxmlformats.org/officeDocument/2006/customXml" ds:itemID="{EB6EB43A-0B28-451C-ABB1-778FB5A84F6F}"/>
</file>

<file path=customXml/itemProps3.xml><?xml version="1.0" encoding="utf-8"?>
<ds:datastoreItem xmlns:ds="http://schemas.openxmlformats.org/officeDocument/2006/customXml" ds:itemID="{D04D2420-EC0A-4380-90A7-A7AAB4BEC75C}"/>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Sas</dc:creator>
  <cp:keywords/>
  <dc:description/>
  <cp:lastModifiedBy>Mirosława Szewczuk-Patrzykont</cp:lastModifiedBy>
  <cp:revision>3</cp:revision>
  <cp:lastPrinted>2020-11-13T11:09:00Z</cp:lastPrinted>
  <dcterms:created xsi:type="dcterms:W3CDTF">2022-08-31T10:06:00Z</dcterms:created>
  <dcterms:modified xsi:type="dcterms:W3CDTF">2022-08-31T10:06:00Z</dcterms:modified>
</cp:coreProperties>
</file>