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61BC" w14:textId="77777777" w:rsidR="00D220BF" w:rsidRDefault="00D220BF" w:rsidP="00D220B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8DA4B2" wp14:editId="5CF40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E75C9" w14:textId="77777777" w:rsidR="00D220BF" w:rsidRPr="00EC76EA" w:rsidRDefault="00D220BF" w:rsidP="00D220B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24998A0C" w14:textId="77777777" w:rsidR="00D220BF" w:rsidRPr="00102A49" w:rsidRDefault="00D220BF" w:rsidP="00D220B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3151A2A9" w14:textId="77777777" w:rsidR="00D220BF" w:rsidRDefault="00D220BF" w:rsidP="00D220B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DA4B2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4D1E75C9" w14:textId="77777777" w:rsidR="00D220BF" w:rsidRPr="00EC76EA" w:rsidRDefault="00D220BF" w:rsidP="00D220B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24998A0C" w14:textId="77777777" w:rsidR="00D220BF" w:rsidRPr="00102A49" w:rsidRDefault="00D220BF" w:rsidP="00D220B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3151A2A9" w14:textId="77777777" w:rsidR="00D220BF" w:rsidRDefault="00D220BF" w:rsidP="00D220BF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E0B89C" wp14:editId="00170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1828B1" w14:textId="77777777" w:rsidR="00D220BF" w:rsidRPr="00EC76EA" w:rsidRDefault="00D220BF" w:rsidP="00D220B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22DE0703" w14:textId="77777777" w:rsidR="00D220BF" w:rsidRPr="00102A49" w:rsidRDefault="00D220BF" w:rsidP="00D220B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3ABFC98B" w14:textId="77777777" w:rsidR="00D220BF" w:rsidRDefault="00D220BF" w:rsidP="00D220B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0B89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8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D1828B1" w14:textId="77777777" w:rsidR="00D220BF" w:rsidRPr="00EC76EA" w:rsidRDefault="00D220BF" w:rsidP="00D220B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22DE0703" w14:textId="77777777" w:rsidR="00D220BF" w:rsidRPr="00102A49" w:rsidRDefault="00D220BF" w:rsidP="00D220B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3ABFC98B" w14:textId="77777777" w:rsidR="00D220BF" w:rsidRDefault="00D220BF" w:rsidP="00D220BF"/>
                    </w:txbxContent>
                  </v:textbox>
                </v:shape>
              </v:group>
            </w:pict>
          </mc:Fallback>
        </mc:AlternateContent>
      </w:r>
    </w:p>
    <w:p w14:paraId="048C3C52" w14:textId="77777777" w:rsidR="00D220BF" w:rsidRPr="00352467" w:rsidRDefault="00D220BF" w:rsidP="00D220BF"/>
    <w:p w14:paraId="12F2D329" w14:textId="77777777" w:rsidR="00D220BF" w:rsidRPr="00352467" w:rsidRDefault="00D220BF" w:rsidP="00D220BF"/>
    <w:p w14:paraId="089B764F" w14:textId="77777777" w:rsidR="00D220BF" w:rsidRPr="00352467" w:rsidRDefault="00D220BF" w:rsidP="00D220BF">
      <w:r>
        <w:tab/>
      </w:r>
    </w:p>
    <w:p w14:paraId="4F1660D5" w14:textId="73B30CDF" w:rsidR="00D220BF" w:rsidRDefault="00D220BF" w:rsidP="00D220BF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Poz. </w:t>
      </w:r>
      <w:r w:rsidR="003C74D4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</w:p>
    <w:p w14:paraId="30A2181A" w14:textId="77777777" w:rsidR="00073CBF" w:rsidRDefault="00073CBF" w:rsidP="00D220BF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EAFF38" w14:textId="2A04ABBD" w:rsidR="00C844DE" w:rsidRDefault="005C1DB6" w:rsidP="00073CBF">
      <w:pPr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UCHWAŁA NR 9</w:t>
      </w:r>
    </w:p>
    <w:p w14:paraId="2FD1C86D" w14:textId="1B63B42A" w:rsidR="00394ACC" w:rsidRPr="004F0EA2" w:rsidRDefault="00C844DE" w:rsidP="00394ACC">
      <w:pPr>
        <w:spacing w:after="240" w:line="276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RADY DYDAKTYCZNEJ </w:t>
      </w:r>
      <w:r w:rsidR="0058210D">
        <w:rPr>
          <w:rFonts w:ascii="Arial" w:hAnsi="Arial" w:cs="Arial"/>
          <w:b/>
          <w:sz w:val="24"/>
          <w:szCs w:val="24"/>
          <w:lang w:eastAsia="pl-PL"/>
        </w:rPr>
        <w:t>DLA KI</w:t>
      </w:r>
      <w:r w:rsidR="009D31E2">
        <w:rPr>
          <w:rFonts w:ascii="Arial" w:hAnsi="Arial" w:cs="Arial"/>
          <w:b/>
          <w:sz w:val="24"/>
          <w:szCs w:val="24"/>
          <w:lang w:eastAsia="pl-PL"/>
        </w:rPr>
        <w:t>ERUNKÓW STUDIÓW</w:t>
      </w:r>
      <w:r w:rsidR="00394ACC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94ACC">
        <w:rPr>
          <w:rFonts w:ascii="Arial" w:hAnsi="Arial" w:cs="Arial"/>
          <w:b/>
          <w:sz w:val="24"/>
          <w:szCs w:val="24"/>
          <w:lang w:eastAsia="pl-PL"/>
        </w:rPr>
        <w:br/>
      </w:r>
      <w:r w:rsidR="00394ACC" w:rsidRPr="004F0EA2">
        <w:rPr>
          <w:rFonts w:ascii="Arial" w:hAnsi="Arial" w:cs="Arial"/>
          <w:b/>
          <w:sz w:val="24"/>
          <w:szCs w:val="24"/>
        </w:rPr>
        <w:t>CHEMIA, CHEMIA (CHEMISTRY), CHEMIA JĄDROWA I RADIOFARMACEUTYKI, CHEMIA MEDYCZNA, CHEMICZNA ANALIZA INSTRUMENTALNA, CHEMIA STOSOWANA, ENERGETYKA I CHEMIA JĄDROWA, RADIOGENOMIKA, ZAAWANSOWANE METODY INSTRUMENTALNE I TECHNIKI POMIAROWE</w:t>
      </w:r>
    </w:p>
    <w:p w14:paraId="52736F54" w14:textId="313DB615" w:rsidR="00C844DE" w:rsidRDefault="00C844DE" w:rsidP="00044F9C">
      <w:pPr>
        <w:spacing w:before="240" w:after="240"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5C1DB6">
        <w:rPr>
          <w:rFonts w:ascii="Arial" w:hAnsi="Arial" w:cs="Arial"/>
          <w:sz w:val="24"/>
          <w:szCs w:val="24"/>
          <w:lang w:eastAsia="pl-PL"/>
        </w:rPr>
        <w:t>9 marca</w:t>
      </w:r>
      <w:r w:rsidR="00B82CF9">
        <w:rPr>
          <w:rFonts w:ascii="Arial" w:hAnsi="Arial" w:cs="Arial"/>
          <w:sz w:val="24"/>
          <w:szCs w:val="24"/>
          <w:lang w:eastAsia="pl-PL"/>
        </w:rPr>
        <w:t xml:space="preserve"> 2022</w:t>
      </w:r>
      <w:r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384EBF3D" w14:textId="3CC4D68E" w:rsidR="0057501A" w:rsidRPr="00044F9C" w:rsidRDefault="0057501A" w:rsidP="00044F9C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044F9C">
        <w:rPr>
          <w:rStyle w:val="markedcontent"/>
          <w:rFonts w:ascii="Arial" w:hAnsi="Arial" w:cs="Arial"/>
          <w:b/>
          <w:sz w:val="24"/>
          <w:szCs w:val="24"/>
        </w:rPr>
        <w:t>w sprawie zmiany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 xml:space="preserve">uchwały nr 13 Rady Dydaktycznej </w:t>
      </w:r>
      <w:r w:rsidR="006B3A12" w:rsidRPr="00044F9C">
        <w:rPr>
          <w:rStyle w:val="markedcontent"/>
          <w:rFonts w:ascii="Arial" w:hAnsi="Arial" w:cs="Arial"/>
          <w:b/>
          <w:sz w:val="24"/>
          <w:szCs w:val="24"/>
        </w:rPr>
        <w:t>dla kierunków studiów</w:t>
      </w:r>
      <w:r w:rsidR="003C0603" w:rsidRPr="00044F9C">
        <w:rPr>
          <w:rStyle w:val="markedcontent"/>
          <w:rFonts w:ascii="Arial" w:hAnsi="Arial" w:cs="Arial"/>
          <w:b/>
          <w:sz w:val="24"/>
          <w:szCs w:val="24"/>
        </w:rPr>
        <w:t>:</w:t>
      </w:r>
      <w:r w:rsidR="00151914" w:rsidRPr="00044F9C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151914" w:rsidRPr="00044F9C">
        <w:rPr>
          <w:rFonts w:ascii="Arial" w:hAnsi="Arial" w:cs="Arial"/>
          <w:b/>
          <w:sz w:val="24"/>
          <w:szCs w:val="24"/>
        </w:rPr>
        <w:t>chemia, chemia (</w:t>
      </w:r>
      <w:proofErr w:type="spellStart"/>
      <w:r w:rsidR="00151914" w:rsidRPr="00044F9C">
        <w:rPr>
          <w:rFonts w:ascii="Arial" w:hAnsi="Arial" w:cs="Arial"/>
          <w:b/>
          <w:sz w:val="24"/>
          <w:szCs w:val="24"/>
        </w:rPr>
        <w:t>chemistry</w:t>
      </w:r>
      <w:proofErr w:type="spellEnd"/>
      <w:r w:rsidR="00151914" w:rsidRPr="00044F9C">
        <w:rPr>
          <w:rFonts w:ascii="Arial" w:hAnsi="Arial" w:cs="Arial"/>
          <w:b/>
          <w:sz w:val="24"/>
          <w:szCs w:val="24"/>
        </w:rPr>
        <w:t xml:space="preserve">), chemia jądrowa i </w:t>
      </w:r>
      <w:proofErr w:type="spellStart"/>
      <w:r w:rsidR="00151914" w:rsidRPr="00044F9C">
        <w:rPr>
          <w:rFonts w:ascii="Arial" w:hAnsi="Arial" w:cs="Arial"/>
          <w:b/>
          <w:sz w:val="24"/>
          <w:szCs w:val="24"/>
        </w:rPr>
        <w:t>radiofarmaceutyki</w:t>
      </w:r>
      <w:proofErr w:type="spellEnd"/>
      <w:r w:rsidR="00151914" w:rsidRPr="00044F9C">
        <w:rPr>
          <w:rFonts w:ascii="Arial" w:hAnsi="Arial" w:cs="Arial"/>
          <w:b/>
          <w:sz w:val="24"/>
          <w:szCs w:val="24"/>
        </w:rPr>
        <w:t xml:space="preserve">, chemia medyczna, chemiczna analiza instrumentalna, chemia stosowana, energetyka i chemia jądrowa, </w:t>
      </w:r>
      <w:proofErr w:type="spellStart"/>
      <w:r w:rsidR="00151914" w:rsidRPr="00044F9C">
        <w:rPr>
          <w:rFonts w:ascii="Arial" w:hAnsi="Arial" w:cs="Arial"/>
          <w:b/>
          <w:sz w:val="24"/>
          <w:szCs w:val="24"/>
        </w:rPr>
        <w:t>radiogenomika</w:t>
      </w:r>
      <w:proofErr w:type="spellEnd"/>
      <w:r w:rsidR="00151914" w:rsidRPr="00044F9C">
        <w:rPr>
          <w:rFonts w:ascii="Arial" w:hAnsi="Arial" w:cs="Arial"/>
          <w:b/>
          <w:sz w:val="24"/>
          <w:szCs w:val="24"/>
        </w:rPr>
        <w:t>, zaawansowane metody instrumentalne i techniki pomiarowe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 xml:space="preserve"> z dnia 7 kwietnia 2020 r. w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>sprawie szczegółowych zasad dyplomowania na kierunku Chemia Medyczna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>organizowanym na Wydziale Chemii Uniwersytetu Warszawskiego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 xml:space="preserve">oraz uchwały nr 25 Rady Dydaktycznej </w:t>
      </w:r>
      <w:r w:rsidR="003C0603" w:rsidRPr="00044F9C">
        <w:rPr>
          <w:rStyle w:val="markedcontent"/>
          <w:rFonts w:ascii="Arial" w:hAnsi="Arial" w:cs="Arial"/>
          <w:b/>
          <w:sz w:val="24"/>
          <w:szCs w:val="24"/>
        </w:rPr>
        <w:t>dla kierunków studiów: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3C0603" w:rsidRPr="00044F9C">
        <w:rPr>
          <w:rFonts w:ascii="Arial" w:hAnsi="Arial" w:cs="Arial"/>
          <w:b/>
          <w:sz w:val="24"/>
          <w:szCs w:val="24"/>
        </w:rPr>
        <w:t>chemia, chemia (</w:t>
      </w:r>
      <w:proofErr w:type="spellStart"/>
      <w:r w:rsidR="003C0603" w:rsidRPr="00044F9C">
        <w:rPr>
          <w:rFonts w:ascii="Arial" w:hAnsi="Arial" w:cs="Arial"/>
          <w:b/>
          <w:sz w:val="24"/>
          <w:szCs w:val="24"/>
        </w:rPr>
        <w:t>chemistry</w:t>
      </w:r>
      <w:proofErr w:type="spellEnd"/>
      <w:r w:rsidR="003C0603" w:rsidRPr="00044F9C">
        <w:rPr>
          <w:rFonts w:ascii="Arial" w:hAnsi="Arial" w:cs="Arial"/>
          <w:b/>
          <w:sz w:val="24"/>
          <w:szCs w:val="24"/>
        </w:rPr>
        <w:t xml:space="preserve">), chemia jądrowa i </w:t>
      </w:r>
      <w:proofErr w:type="spellStart"/>
      <w:r w:rsidR="003C0603" w:rsidRPr="00044F9C">
        <w:rPr>
          <w:rFonts w:ascii="Arial" w:hAnsi="Arial" w:cs="Arial"/>
          <w:b/>
          <w:sz w:val="24"/>
          <w:szCs w:val="24"/>
        </w:rPr>
        <w:t>radiofarmaceutyki</w:t>
      </w:r>
      <w:proofErr w:type="spellEnd"/>
      <w:r w:rsidR="003C0603" w:rsidRPr="00044F9C">
        <w:rPr>
          <w:rFonts w:ascii="Arial" w:hAnsi="Arial" w:cs="Arial"/>
          <w:b/>
          <w:sz w:val="24"/>
          <w:szCs w:val="24"/>
        </w:rPr>
        <w:t xml:space="preserve">, chemia medyczna, chemiczna analiza instrumentalna, chemia stosowana, energetyka i chemia jądrowa, </w:t>
      </w:r>
      <w:proofErr w:type="spellStart"/>
      <w:r w:rsidR="003C0603" w:rsidRPr="00044F9C">
        <w:rPr>
          <w:rFonts w:ascii="Arial" w:hAnsi="Arial" w:cs="Arial"/>
          <w:b/>
          <w:sz w:val="24"/>
          <w:szCs w:val="24"/>
        </w:rPr>
        <w:t>radiogenomika</w:t>
      </w:r>
      <w:proofErr w:type="spellEnd"/>
      <w:r w:rsidR="003C0603" w:rsidRPr="00044F9C">
        <w:rPr>
          <w:rFonts w:ascii="Arial" w:hAnsi="Arial" w:cs="Arial"/>
          <w:b/>
          <w:sz w:val="24"/>
          <w:szCs w:val="24"/>
        </w:rPr>
        <w:t>, zaawansowane metody instrumentalne i techniki pomiarowe</w:t>
      </w:r>
      <w:r w:rsidR="00EF0B4B" w:rsidRPr="00044F9C">
        <w:rPr>
          <w:rFonts w:ascii="Arial" w:hAnsi="Arial" w:cs="Arial"/>
          <w:b/>
          <w:sz w:val="24"/>
          <w:szCs w:val="24"/>
        </w:rPr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>z dnia 16 grudnia 2020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 xml:space="preserve">r. w sprawie zmiany uchwały nr 13 Rady Dydaktycznej </w:t>
      </w:r>
      <w:r w:rsidR="001F267E" w:rsidRPr="00044F9C">
        <w:rPr>
          <w:rStyle w:val="markedcontent"/>
          <w:rFonts w:ascii="Arial" w:hAnsi="Arial" w:cs="Arial"/>
          <w:b/>
          <w:sz w:val="24"/>
          <w:szCs w:val="24"/>
        </w:rPr>
        <w:t xml:space="preserve">dla kierunków studiów: </w:t>
      </w:r>
      <w:r w:rsidR="00044F9C" w:rsidRPr="00044F9C">
        <w:rPr>
          <w:rFonts w:ascii="Arial" w:hAnsi="Arial" w:cs="Arial"/>
          <w:b/>
          <w:sz w:val="24"/>
          <w:szCs w:val="24"/>
        </w:rPr>
        <w:t>chemia, chemia (</w:t>
      </w:r>
      <w:proofErr w:type="spellStart"/>
      <w:r w:rsidR="00044F9C" w:rsidRPr="00044F9C">
        <w:rPr>
          <w:rFonts w:ascii="Arial" w:hAnsi="Arial" w:cs="Arial"/>
          <w:b/>
          <w:sz w:val="24"/>
          <w:szCs w:val="24"/>
        </w:rPr>
        <w:t>chemistry</w:t>
      </w:r>
      <w:proofErr w:type="spellEnd"/>
      <w:r w:rsidR="00044F9C" w:rsidRPr="00044F9C">
        <w:rPr>
          <w:rFonts w:ascii="Arial" w:hAnsi="Arial" w:cs="Arial"/>
          <w:b/>
          <w:sz w:val="24"/>
          <w:szCs w:val="24"/>
        </w:rPr>
        <w:t xml:space="preserve">), chemia jądrowa i </w:t>
      </w:r>
      <w:proofErr w:type="spellStart"/>
      <w:r w:rsidR="00044F9C" w:rsidRPr="00044F9C">
        <w:rPr>
          <w:rFonts w:ascii="Arial" w:hAnsi="Arial" w:cs="Arial"/>
          <w:b/>
          <w:sz w:val="24"/>
          <w:szCs w:val="24"/>
        </w:rPr>
        <w:t>radiofarmaceutyki</w:t>
      </w:r>
      <w:proofErr w:type="spellEnd"/>
      <w:r w:rsidR="00044F9C" w:rsidRPr="00044F9C">
        <w:rPr>
          <w:rFonts w:ascii="Arial" w:hAnsi="Arial" w:cs="Arial"/>
          <w:b/>
          <w:sz w:val="24"/>
          <w:szCs w:val="24"/>
        </w:rPr>
        <w:t xml:space="preserve">, chemia medyczna, chemiczna analiza instrumentalna, chemia stosowana, energetyka i chemia jądrowa, </w:t>
      </w:r>
      <w:proofErr w:type="spellStart"/>
      <w:r w:rsidR="00044F9C" w:rsidRPr="00044F9C">
        <w:rPr>
          <w:rFonts w:ascii="Arial" w:hAnsi="Arial" w:cs="Arial"/>
          <w:b/>
          <w:sz w:val="24"/>
          <w:szCs w:val="24"/>
        </w:rPr>
        <w:t>radiogenomika</w:t>
      </w:r>
      <w:proofErr w:type="spellEnd"/>
      <w:r w:rsidR="00044F9C" w:rsidRPr="00044F9C">
        <w:rPr>
          <w:rFonts w:ascii="Arial" w:hAnsi="Arial" w:cs="Arial"/>
          <w:b/>
          <w:sz w:val="24"/>
          <w:szCs w:val="24"/>
        </w:rPr>
        <w:t>, zaawansowane metody instrumentalne i techniki pomiarowe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 xml:space="preserve"> z dnia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>7 kwietnia 2020 r. w sprawie szczegółowych zasad dyplomowania na kierunku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>Chemia Medyczna organizowanym na Wydziale Chemii Uniwersytetu</w:t>
      </w:r>
      <w:r w:rsidRPr="00044F9C">
        <w:t xml:space="preserve"> </w:t>
      </w:r>
      <w:r w:rsidRPr="00044F9C">
        <w:rPr>
          <w:rStyle w:val="markedcontent"/>
          <w:rFonts w:ascii="Arial" w:hAnsi="Arial" w:cs="Arial"/>
          <w:b/>
          <w:sz w:val="24"/>
          <w:szCs w:val="24"/>
        </w:rPr>
        <w:t>Warszawskiego</w:t>
      </w:r>
    </w:p>
    <w:p w14:paraId="400994D0" w14:textId="77777777" w:rsidR="00DF0EFA" w:rsidRDefault="00DE2C40" w:rsidP="00DF0EFA">
      <w:pPr>
        <w:spacing w:after="120" w:line="257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="0057501A" w:rsidRPr="0057501A">
        <w:rPr>
          <w:rStyle w:val="markedcontent"/>
          <w:rFonts w:ascii="Arial" w:hAnsi="Arial" w:cs="Arial"/>
          <w:sz w:val="24"/>
          <w:szCs w:val="24"/>
        </w:rPr>
        <w:t>Na podstawie § 68 ust. 2 Statutu Uniwersytetu Warszawskiego (Monitor UW</w:t>
      </w:r>
      <w:r w:rsidR="0057501A" w:rsidRPr="0057501A">
        <w:br/>
      </w:r>
      <w:r w:rsidR="0057501A" w:rsidRPr="0057501A">
        <w:rPr>
          <w:rStyle w:val="markedcontent"/>
          <w:rFonts w:ascii="Arial" w:hAnsi="Arial" w:cs="Arial"/>
          <w:sz w:val="24"/>
          <w:szCs w:val="24"/>
        </w:rPr>
        <w:t>z 2019 r. poz. 190) oraz Uchwały nr. 4 Uniwersyteckiej Rady ds. Kształcenia (URK)</w:t>
      </w:r>
      <w:r w:rsidR="0057501A" w:rsidRPr="0057501A">
        <w:br/>
      </w:r>
      <w:r w:rsidR="0057501A" w:rsidRPr="0057501A">
        <w:rPr>
          <w:rStyle w:val="markedcontent"/>
          <w:rFonts w:ascii="Arial" w:hAnsi="Arial" w:cs="Arial"/>
          <w:sz w:val="24"/>
          <w:szCs w:val="24"/>
        </w:rPr>
        <w:t>dotyczących procesu dyplomowania na Uniwersytecie Warszawskim Rada</w:t>
      </w:r>
      <w:r w:rsidR="0057501A" w:rsidRPr="0057501A">
        <w:br/>
      </w:r>
      <w:r w:rsidR="0057501A" w:rsidRPr="0057501A">
        <w:rPr>
          <w:rStyle w:val="markedcontent"/>
          <w:rFonts w:ascii="Arial" w:hAnsi="Arial" w:cs="Arial"/>
          <w:sz w:val="24"/>
          <w:szCs w:val="24"/>
        </w:rPr>
        <w:t>Dydaktyczna Wydziału Chemii postanawia, co następuje:</w:t>
      </w:r>
    </w:p>
    <w:p w14:paraId="2AFE3386" w14:textId="77777777" w:rsidR="00DF0EFA" w:rsidRDefault="0057501A" w:rsidP="000003ED">
      <w:pPr>
        <w:jc w:val="center"/>
      </w:pPr>
      <w:r w:rsidRPr="0057501A">
        <w:rPr>
          <w:rStyle w:val="markedcontent"/>
          <w:rFonts w:ascii="Arial" w:hAnsi="Arial" w:cs="Arial"/>
          <w:sz w:val="24"/>
          <w:szCs w:val="24"/>
        </w:rPr>
        <w:t>§ 1</w:t>
      </w:r>
    </w:p>
    <w:p w14:paraId="2A1C1015" w14:textId="4B377E89" w:rsidR="00534509" w:rsidRDefault="0057501A" w:rsidP="00F34C87">
      <w:pPr>
        <w:rPr>
          <w:rStyle w:val="markedcontent"/>
          <w:rFonts w:ascii="Arial" w:hAnsi="Arial" w:cs="Arial"/>
          <w:sz w:val="24"/>
          <w:szCs w:val="24"/>
        </w:rPr>
      </w:pPr>
      <w:r w:rsidRPr="0057501A">
        <w:rPr>
          <w:rStyle w:val="markedcontent"/>
          <w:rFonts w:ascii="Arial" w:hAnsi="Arial" w:cs="Arial"/>
          <w:sz w:val="24"/>
          <w:szCs w:val="24"/>
        </w:rPr>
        <w:t>W uchwale nr 13 Rady Dydak</w:t>
      </w:r>
      <w:r w:rsidR="00DE602F">
        <w:rPr>
          <w:rStyle w:val="markedcontent"/>
          <w:rFonts w:ascii="Arial" w:hAnsi="Arial" w:cs="Arial"/>
          <w:sz w:val="24"/>
          <w:szCs w:val="24"/>
        </w:rPr>
        <w:t>tycznej Wydziału Chemii z dnia 7</w:t>
      </w:r>
      <w:r w:rsidRPr="0057501A">
        <w:rPr>
          <w:rStyle w:val="markedcontent"/>
          <w:rFonts w:ascii="Arial" w:hAnsi="Arial" w:cs="Arial"/>
          <w:sz w:val="24"/>
          <w:szCs w:val="24"/>
        </w:rPr>
        <w:t xml:space="preserve"> kwietnia 2020 r.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w sprawie szczegółowych zasad dyplomowania na kierunku Chemia Medyczna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organizowanym na Wydziale Chemii Uniwersytetu Warszawskiego</w:t>
      </w:r>
      <w:r w:rsidRPr="0057501A">
        <w:br/>
      </w:r>
      <w:r w:rsidR="00DE2C40">
        <w:rPr>
          <w:rStyle w:val="markedcontent"/>
          <w:rFonts w:ascii="Arial" w:hAnsi="Arial" w:cs="Arial"/>
          <w:sz w:val="24"/>
          <w:szCs w:val="24"/>
        </w:rPr>
        <w:t xml:space="preserve">      </w:t>
      </w:r>
      <w:r w:rsidRPr="0057501A">
        <w:rPr>
          <w:rStyle w:val="markedcontent"/>
          <w:rFonts w:ascii="Arial" w:hAnsi="Arial" w:cs="Arial"/>
          <w:sz w:val="24"/>
          <w:szCs w:val="24"/>
        </w:rPr>
        <w:t>1). § 7 ust. 4 otrzymuje brzmienie: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lastRenderedPageBreak/>
        <w:t>Student ma prawo do częściowego wykonywania interdyscyplinarnej pracy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inżynierskiej poza Uniwersytetem Warszawskim. W takim przypadku kierujący pracą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jest zobowiązany do złożenia do Rady Dydaktycznej Wydziału Chemii wniosku o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zgodę na współkierowanie pracą przez osobę spoza Uniwersytetu Warszawskiego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reprezentującą inną dyscyplinę naukową.</w:t>
      </w:r>
      <w:r w:rsidRPr="0057501A">
        <w:br/>
      </w:r>
      <w:r w:rsidR="00DE2C40">
        <w:rPr>
          <w:rStyle w:val="markedcontent"/>
          <w:rFonts w:ascii="Arial" w:hAnsi="Arial" w:cs="Arial"/>
          <w:sz w:val="24"/>
          <w:szCs w:val="24"/>
        </w:rPr>
        <w:t xml:space="preserve">     </w:t>
      </w:r>
      <w:r w:rsidRPr="0057501A">
        <w:rPr>
          <w:rStyle w:val="markedcontent"/>
          <w:rFonts w:ascii="Arial" w:hAnsi="Arial" w:cs="Arial"/>
          <w:sz w:val="24"/>
          <w:szCs w:val="24"/>
        </w:rPr>
        <w:t>2). § 7 ust. 5 otrzymuje brzmienie: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Rada Dydaktyczna ustala wzór wniosku o zgodę na współkierowanie pracą przez</w:t>
      </w:r>
      <w:r w:rsidRPr="0057501A">
        <w:br/>
      </w:r>
      <w:r w:rsidRPr="0057501A">
        <w:rPr>
          <w:rStyle w:val="markedcontent"/>
          <w:rFonts w:ascii="Arial" w:hAnsi="Arial" w:cs="Arial"/>
          <w:sz w:val="24"/>
          <w:szCs w:val="24"/>
        </w:rPr>
        <w:t>osobę z zewnątrz, załącznik 3, który zamieszczony jest na Stronie Wydziału Chemii.</w:t>
      </w:r>
    </w:p>
    <w:p w14:paraId="42CF1529" w14:textId="750B68C7" w:rsidR="006215D6" w:rsidRDefault="0057501A" w:rsidP="00F34C87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57501A">
        <w:rPr>
          <w:rStyle w:val="markedcontent"/>
          <w:rFonts w:ascii="Arial" w:hAnsi="Arial" w:cs="Arial"/>
          <w:sz w:val="24"/>
          <w:szCs w:val="24"/>
        </w:rPr>
        <w:t xml:space="preserve">§ </w:t>
      </w:r>
      <w:r w:rsidR="006215D6">
        <w:rPr>
          <w:rStyle w:val="markedcontent"/>
          <w:rFonts w:ascii="Arial" w:hAnsi="Arial" w:cs="Arial"/>
          <w:sz w:val="24"/>
          <w:szCs w:val="24"/>
        </w:rPr>
        <w:t>2.</w:t>
      </w:r>
    </w:p>
    <w:p w14:paraId="2ECAA983" w14:textId="4312C9A8" w:rsidR="00483857" w:rsidRPr="0057501A" w:rsidRDefault="0057501A" w:rsidP="00E67587">
      <w:pPr>
        <w:spacing w:after="480" w:line="257" w:lineRule="auto"/>
        <w:rPr>
          <w:lang w:eastAsia="pl-PL"/>
        </w:rPr>
      </w:pPr>
      <w:r w:rsidRPr="0057501A">
        <w:rPr>
          <w:rStyle w:val="markedcontent"/>
          <w:rFonts w:ascii="Arial" w:hAnsi="Arial" w:cs="Arial"/>
          <w:sz w:val="24"/>
          <w:szCs w:val="24"/>
        </w:rPr>
        <w:t>Uchwała wchodzi w życie z dniem podjęcia.</w:t>
      </w:r>
    </w:p>
    <w:p w14:paraId="720659A1" w14:textId="77777777" w:rsidR="00E67587" w:rsidRDefault="00C844DE" w:rsidP="00E67587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Przewodnicząc</w:t>
      </w:r>
      <w:r w:rsidR="00E238A0">
        <w:rPr>
          <w:rFonts w:ascii="Arial" w:hAnsi="Arial" w:cs="Arial"/>
          <w:sz w:val="24"/>
          <w:szCs w:val="24"/>
          <w:lang w:eastAsia="pl-PL"/>
        </w:rPr>
        <w:t>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62B2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D6DAA">
        <w:rPr>
          <w:rFonts w:ascii="Arial" w:hAnsi="Arial" w:cs="Arial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>ydaktycznej</w:t>
      </w:r>
      <w:r w:rsidR="007D6DAA">
        <w:rPr>
          <w:rFonts w:ascii="Arial" w:hAnsi="Arial" w:cs="Arial"/>
          <w:sz w:val="24"/>
          <w:szCs w:val="24"/>
          <w:lang w:eastAsia="pl-PL"/>
        </w:rPr>
        <w:t>:</w:t>
      </w:r>
    </w:p>
    <w:p w14:paraId="7D31A058" w14:textId="1DD0E5A3" w:rsidR="003C11E0" w:rsidRDefault="00E67587" w:rsidP="00E67587">
      <w:pPr>
        <w:tabs>
          <w:tab w:val="left" w:pos="4962"/>
        </w:tabs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7D6DAA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="007D6DAA" w:rsidRPr="007D6DAA">
        <w:rPr>
          <w:rFonts w:ascii="Arial" w:hAnsi="Arial" w:cs="Arial"/>
          <w:i/>
          <w:sz w:val="24"/>
          <w:szCs w:val="24"/>
          <w:lang w:eastAsia="pl-PL"/>
        </w:rPr>
        <w:t>p</w:t>
      </w:r>
      <w:r w:rsidR="00C844DE" w:rsidRPr="007D6DAA">
        <w:rPr>
          <w:rFonts w:ascii="Arial" w:hAnsi="Arial" w:cs="Arial"/>
          <w:i/>
          <w:sz w:val="24"/>
          <w:szCs w:val="24"/>
          <w:lang w:eastAsia="pl-PL"/>
        </w:rPr>
        <w:t>rof. dr hab. Beata Krasnodębska-</w:t>
      </w:r>
      <w:proofErr w:type="spellStart"/>
      <w:r w:rsidR="00C844DE" w:rsidRPr="007D6DAA">
        <w:rPr>
          <w:rFonts w:ascii="Arial" w:hAnsi="Arial" w:cs="Arial"/>
          <w:i/>
          <w:sz w:val="24"/>
          <w:szCs w:val="24"/>
          <w:lang w:eastAsia="pl-PL"/>
        </w:rPr>
        <w:t>Ostręga</w:t>
      </w:r>
      <w:proofErr w:type="spellEnd"/>
    </w:p>
    <w:p w14:paraId="7225B335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F3AB283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D22475E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F8A36E0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95E1050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E816AA8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B1251A3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005B750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443EE20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C124F74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06F52B3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85778D0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23F35C9A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2A7E53F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746930C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FE8EAFE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0C62A8D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B85570F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50DB758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3F8F24D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66D122B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F4994DE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F444AC7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A43D813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7974C8C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CE0E5F5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9D43165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5C3EE66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BE095D5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18443AF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C4FE98F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734135C6" w14:textId="77777777" w:rsidR="000003ED" w:rsidRDefault="000003ED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1685EB7" w14:textId="77777777" w:rsidR="007A436C" w:rsidRDefault="007A436C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D765775" w14:textId="77777777" w:rsidR="007A436C" w:rsidRDefault="007A436C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6836947" w14:textId="77777777" w:rsidR="007A436C" w:rsidRDefault="007A436C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6BE299A" w14:textId="70062341" w:rsidR="004E3AF9" w:rsidRPr="007A436C" w:rsidRDefault="00D1562B" w:rsidP="00311196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7A436C">
        <w:rPr>
          <w:rFonts w:ascii="Arial" w:hAnsi="Arial" w:cs="Arial"/>
          <w:lang w:eastAsia="pl-PL"/>
        </w:rPr>
        <w:lastRenderedPageBreak/>
        <w:t>Załącznik nr 3</w:t>
      </w:r>
    </w:p>
    <w:p w14:paraId="324EB0BC" w14:textId="2E456EEC" w:rsidR="00D1562B" w:rsidRPr="007A436C" w:rsidRDefault="00DA6A38" w:rsidP="00D21FAE">
      <w:pPr>
        <w:jc w:val="right"/>
        <w:rPr>
          <w:rFonts w:ascii="Arial" w:hAnsi="Arial" w:cs="Arial"/>
          <w:b/>
        </w:rPr>
      </w:pPr>
      <w:r w:rsidRPr="007A436C">
        <w:rPr>
          <w:rFonts w:ascii="Arial" w:hAnsi="Arial" w:cs="Arial"/>
          <w:lang w:eastAsia="pl-PL"/>
        </w:rPr>
        <w:t>d</w:t>
      </w:r>
      <w:r w:rsidR="00D1562B" w:rsidRPr="007A436C">
        <w:rPr>
          <w:rFonts w:ascii="Arial" w:hAnsi="Arial" w:cs="Arial"/>
          <w:lang w:eastAsia="pl-PL"/>
        </w:rPr>
        <w:t xml:space="preserve">o uchwały nr 9 </w:t>
      </w:r>
      <w:r w:rsidR="00D21FAE" w:rsidRPr="007A436C">
        <w:rPr>
          <w:rFonts w:ascii="Arial" w:hAnsi="Arial" w:cs="Arial"/>
          <w:lang w:eastAsia="pl-PL"/>
        </w:rPr>
        <w:t>r</w:t>
      </w:r>
      <w:r w:rsidR="00D1562B" w:rsidRPr="007A436C">
        <w:rPr>
          <w:rFonts w:ascii="Arial" w:hAnsi="Arial" w:cs="Arial"/>
          <w:lang w:eastAsia="pl-PL"/>
        </w:rPr>
        <w:t xml:space="preserve">ady </w:t>
      </w:r>
      <w:r w:rsidR="00D21FAE" w:rsidRPr="007A436C">
        <w:rPr>
          <w:rFonts w:ascii="Arial" w:hAnsi="Arial" w:cs="Arial"/>
          <w:lang w:eastAsia="pl-PL"/>
        </w:rPr>
        <w:t>r</w:t>
      </w:r>
      <w:r w:rsidR="00D1562B" w:rsidRPr="007A436C">
        <w:rPr>
          <w:rFonts w:ascii="Arial" w:hAnsi="Arial" w:cs="Arial"/>
          <w:lang w:eastAsia="pl-PL"/>
        </w:rPr>
        <w:t xml:space="preserve">ydaktycznej </w:t>
      </w:r>
      <w:r w:rsidR="00D21FAE" w:rsidRPr="007A436C">
        <w:rPr>
          <w:rFonts w:ascii="Arial" w:hAnsi="Arial" w:cs="Arial"/>
          <w:lang w:eastAsia="pl-PL"/>
        </w:rPr>
        <w:t xml:space="preserve">dla kierunków studiów: </w:t>
      </w:r>
      <w:r w:rsidR="00D21FAE" w:rsidRPr="007A436C">
        <w:rPr>
          <w:rFonts w:ascii="Arial" w:hAnsi="Arial" w:cs="Arial"/>
        </w:rPr>
        <w:t>chemia, chemia (</w:t>
      </w:r>
      <w:proofErr w:type="spellStart"/>
      <w:r w:rsidR="00D21FAE" w:rsidRPr="007A436C">
        <w:rPr>
          <w:rFonts w:ascii="Arial" w:hAnsi="Arial" w:cs="Arial"/>
        </w:rPr>
        <w:t>chemistry</w:t>
      </w:r>
      <w:proofErr w:type="spellEnd"/>
      <w:r w:rsidR="00D21FAE" w:rsidRPr="007A436C">
        <w:rPr>
          <w:rFonts w:ascii="Arial" w:hAnsi="Arial" w:cs="Arial"/>
        </w:rPr>
        <w:t xml:space="preserve">), chemia jądrowa i </w:t>
      </w:r>
      <w:proofErr w:type="spellStart"/>
      <w:r w:rsidR="00D21FAE" w:rsidRPr="007A436C">
        <w:rPr>
          <w:rFonts w:ascii="Arial" w:hAnsi="Arial" w:cs="Arial"/>
        </w:rPr>
        <w:t>radiofarmaceutyki</w:t>
      </w:r>
      <w:proofErr w:type="spellEnd"/>
      <w:r w:rsidR="00D21FAE" w:rsidRPr="007A436C">
        <w:rPr>
          <w:rFonts w:ascii="Arial" w:hAnsi="Arial" w:cs="Arial"/>
        </w:rPr>
        <w:t xml:space="preserve">, chemia medyczna, chemiczna analiza instrumentalna, chemia stosowana, energetyka i chemia jądrowa, </w:t>
      </w:r>
      <w:proofErr w:type="spellStart"/>
      <w:r w:rsidR="00D21FAE" w:rsidRPr="007A436C">
        <w:rPr>
          <w:rFonts w:ascii="Arial" w:hAnsi="Arial" w:cs="Arial"/>
        </w:rPr>
        <w:t>radiogenomika</w:t>
      </w:r>
      <w:proofErr w:type="spellEnd"/>
      <w:r w:rsidR="00D21FAE" w:rsidRPr="007A436C">
        <w:rPr>
          <w:rFonts w:ascii="Arial" w:hAnsi="Arial" w:cs="Arial"/>
        </w:rPr>
        <w:t>, zaawansowane metody instrumentalne i techniki pomiarowe</w:t>
      </w:r>
      <w:r w:rsidR="00D1562B" w:rsidRPr="007A436C">
        <w:rPr>
          <w:rFonts w:ascii="Arial" w:hAnsi="Arial" w:cs="Arial"/>
          <w:lang w:eastAsia="pl-PL"/>
        </w:rPr>
        <w:t xml:space="preserve"> z dnia 9 marca 2022 r. w sprawie wytycznych dotyczących procesu dyplomowania na Wydziale Chemii Uniwersytetu Warszawskiego</w:t>
      </w:r>
    </w:p>
    <w:p w14:paraId="32D37E9E" w14:textId="77777777" w:rsidR="00D1562B" w:rsidRPr="00D21FAE" w:rsidRDefault="00D1562B" w:rsidP="00D21FAE">
      <w:pPr>
        <w:pStyle w:val="Default"/>
        <w:jc w:val="right"/>
        <w:rPr>
          <w:sz w:val="22"/>
          <w:szCs w:val="22"/>
        </w:rPr>
      </w:pPr>
    </w:p>
    <w:p w14:paraId="76AD4F42" w14:textId="77777777" w:rsidR="00D1562B" w:rsidRDefault="00D1562B" w:rsidP="00D1562B">
      <w:pPr>
        <w:pStyle w:val="Default"/>
        <w:jc w:val="center"/>
        <w:rPr>
          <w:b/>
        </w:rPr>
      </w:pPr>
      <w:r>
        <w:rPr>
          <w:b/>
        </w:rPr>
        <w:t>WNIOSEK O ZGODĘ NA WSPÓŁKIEROWANIE PRACĄ DYPLOMOWĄ PRZEZ OSOBĘ SPOZA UNIWERSYTETU WARSZAWSKIEGO</w:t>
      </w:r>
    </w:p>
    <w:p w14:paraId="71C68B56" w14:textId="77777777" w:rsidR="00D1562B" w:rsidRDefault="00D1562B" w:rsidP="00D1562B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60"/>
        <w:gridCol w:w="2681"/>
        <w:gridCol w:w="3021"/>
      </w:tblGrid>
      <w:tr w:rsidR="00D1562B" w14:paraId="6A3DBB36" w14:textId="77777777" w:rsidTr="00D1562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65E4" w14:textId="77777777" w:rsidR="00D1562B" w:rsidRDefault="00D156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Wniosek o powołanie współkierownika pracy dyplomowej</w:t>
            </w:r>
          </w:p>
        </w:tc>
      </w:tr>
      <w:tr w:rsidR="00D1562B" w14:paraId="72C3D96D" w14:textId="77777777" w:rsidTr="00D1562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939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11570B0C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534F8EF2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2E2BAD9C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pracy dyplomowej</w:t>
            </w:r>
          </w:p>
          <w:p w14:paraId="5CB00F63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694B415F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……………………………………………………………….</w:t>
            </w:r>
          </w:p>
          <w:p w14:paraId="0717D5BF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tytuł naukowy </w:t>
            </w:r>
          </w:p>
          <w:p w14:paraId="386FBA02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kierującego pracą dyplomową (pracownika Wydziału Chemii UW)</w:t>
            </w:r>
          </w:p>
          <w:p w14:paraId="313FAC5A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62B" w14:paraId="07555810" w14:textId="77777777" w:rsidTr="00D1562B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78B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66890D87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32D8F2AC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946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58B925A2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14:paraId="51E5A492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indeksu studenta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461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5502DA4B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</w:t>
            </w:r>
          </w:p>
          <w:p w14:paraId="697D4F3A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</w:tr>
      <w:tr w:rsidR="00D1562B" w14:paraId="345E79E0" w14:textId="77777777" w:rsidTr="00D1562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82E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1A4C89A9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…………………………………………..……………………….</w:t>
            </w:r>
          </w:p>
          <w:p w14:paraId="0549D012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nazwisko, tytuł naukowy</w:t>
            </w:r>
          </w:p>
          <w:p w14:paraId="7BBFF470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proponowanego współkierującego pracy dyplomowej</w:t>
            </w:r>
          </w:p>
          <w:p w14:paraId="0E116BD8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(spoza UW)</w:t>
            </w:r>
          </w:p>
          <w:p w14:paraId="4D62FA63" w14:textId="77777777" w:rsidR="00D1562B" w:rsidRDefault="00D1562B">
            <w:pPr>
              <w:jc w:val="center"/>
              <w:rPr>
                <w:rFonts w:ascii="Arial" w:hAnsi="Arial" w:cs="Arial"/>
              </w:rPr>
            </w:pPr>
          </w:p>
          <w:p w14:paraId="692C754A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……………………………………………..…………………….</w:t>
            </w:r>
          </w:p>
          <w:p w14:paraId="699C831A" w14:textId="77777777" w:rsidR="00D1562B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zatrudnienia </w:t>
            </w:r>
          </w:p>
        </w:tc>
      </w:tr>
      <w:tr w:rsidR="00D1562B" w14:paraId="3831C357" w14:textId="77777777" w:rsidTr="00D1562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2C3" w14:textId="77777777" w:rsidR="00D1562B" w:rsidRDefault="00D156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projektu dyplomowego</w:t>
            </w:r>
          </w:p>
          <w:p w14:paraId="03B7AB42" w14:textId="77777777" w:rsidR="00D1562B" w:rsidRDefault="00D156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</w:tr>
      <w:tr w:rsidR="00D1562B" w14:paraId="5DE3A2DE" w14:textId="77777777" w:rsidTr="00D1562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BB91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Uzasadnienie podjęcia współpracy</w:t>
            </w:r>
          </w:p>
          <w:p w14:paraId="246B9726" w14:textId="77777777" w:rsidR="00D1562B" w:rsidRDefault="00D156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14:paraId="4E924EBE" w14:textId="77777777" w:rsidR="00D1562B" w:rsidRDefault="00D1562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562B" w14:paraId="293B6FEA" w14:textId="77777777" w:rsidTr="00D1562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24F" w14:textId="77777777" w:rsidR="00D1562B" w:rsidRDefault="00D1562B">
            <w:pPr>
              <w:jc w:val="both"/>
              <w:rPr>
                <w:rFonts w:ascii="Arial" w:hAnsi="Arial" w:cs="Arial"/>
                <w:color w:val="333333"/>
                <w:szCs w:val="24"/>
                <w:shd w:val="clear" w:color="auto" w:fill="FFFFFF"/>
              </w:rPr>
            </w:pPr>
          </w:p>
          <w:p w14:paraId="79213423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…………………………..………………   ………………..………………………</w:t>
            </w:r>
          </w:p>
          <w:p w14:paraId="09DA1FB3" w14:textId="77777777" w:rsidR="00D1562B" w:rsidRDefault="00D15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                                              imię i nazwisko       </w:t>
            </w:r>
          </w:p>
          <w:p w14:paraId="0FFED425" w14:textId="77777777" w:rsidR="00D1562B" w:rsidRDefault="00D15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proponowanego współkierującego                        kierującego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UW</w:t>
            </w:r>
          </w:p>
          <w:p w14:paraId="3E1D592C" w14:textId="77777777" w:rsidR="00D1562B" w:rsidRDefault="00D15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(spoza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F2BCA3" w14:textId="77777777" w:rsidR="00D1562B" w:rsidRDefault="00D1562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61576DD" w14:textId="77777777" w:rsidR="004E3AF9" w:rsidRDefault="004E3AF9" w:rsidP="003111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4E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58AD" w16cex:dateUtc="2020-07-14T14:15:00Z"/>
  <w16cex:commentExtensible w16cex:durableId="22B858D5" w16cex:dateUtc="2020-07-14T14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62B8" w14:textId="77777777" w:rsidR="00686972" w:rsidRDefault="00686972" w:rsidP="00986E15">
      <w:pPr>
        <w:spacing w:after="0" w:line="240" w:lineRule="auto"/>
      </w:pPr>
      <w:r>
        <w:separator/>
      </w:r>
    </w:p>
  </w:endnote>
  <w:endnote w:type="continuationSeparator" w:id="0">
    <w:p w14:paraId="644B777D" w14:textId="77777777" w:rsidR="00686972" w:rsidRDefault="00686972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E4DAE" w14:textId="77777777" w:rsidR="00686972" w:rsidRDefault="00686972" w:rsidP="00986E15">
      <w:pPr>
        <w:spacing w:after="0" w:line="240" w:lineRule="auto"/>
      </w:pPr>
      <w:r>
        <w:separator/>
      </w:r>
    </w:p>
  </w:footnote>
  <w:footnote w:type="continuationSeparator" w:id="0">
    <w:p w14:paraId="4BE9133A" w14:textId="77777777" w:rsidR="00686972" w:rsidRDefault="00686972" w:rsidP="00986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63F21"/>
    <w:multiLevelType w:val="multilevel"/>
    <w:tmpl w:val="4A7255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0CEA"/>
    <w:multiLevelType w:val="multilevel"/>
    <w:tmpl w:val="646CE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60DFD"/>
    <w:multiLevelType w:val="multilevel"/>
    <w:tmpl w:val="8BC8D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5187"/>
    <w:multiLevelType w:val="multilevel"/>
    <w:tmpl w:val="FFC49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04177"/>
    <w:multiLevelType w:val="multilevel"/>
    <w:tmpl w:val="6AB4D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F0D63"/>
    <w:multiLevelType w:val="multilevel"/>
    <w:tmpl w:val="8EEA1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7469B"/>
    <w:multiLevelType w:val="multilevel"/>
    <w:tmpl w:val="E7C28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76778F"/>
    <w:multiLevelType w:val="multilevel"/>
    <w:tmpl w:val="06589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127A4"/>
    <w:multiLevelType w:val="multilevel"/>
    <w:tmpl w:val="03785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50"/>
    <w:rsid w:val="000003ED"/>
    <w:rsid w:val="00044F9C"/>
    <w:rsid w:val="00047CE2"/>
    <w:rsid w:val="00052D1D"/>
    <w:rsid w:val="00073CBF"/>
    <w:rsid w:val="00095200"/>
    <w:rsid w:val="000963B4"/>
    <w:rsid w:val="000C5BDE"/>
    <w:rsid w:val="000D16CF"/>
    <w:rsid w:val="000F761B"/>
    <w:rsid w:val="001027C9"/>
    <w:rsid w:val="00120E51"/>
    <w:rsid w:val="001254A1"/>
    <w:rsid w:val="00151914"/>
    <w:rsid w:val="00187E53"/>
    <w:rsid w:val="001D3F3F"/>
    <w:rsid w:val="001F267E"/>
    <w:rsid w:val="002407E0"/>
    <w:rsid w:val="002411E1"/>
    <w:rsid w:val="0024345B"/>
    <w:rsid w:val="0024728B"/>
    <w:rsid w:val="00274C4C"/>
    <w:rsid w:val="002A60C5"/>
    <w:rsid w:val="002B6636"/>
    <w:rsid w:val="002C3630"/>
    <w:rsid w:val="002D6250"/>
    <w:rsid w:val="00302F80"/>
    <w:rsid w:val="00311196"/>
    <w:rsid w:val="0033002D"/>
    <w:rsid w:val="00363FAC"/>
    <w:rsid w:val="00394ACC"/>
    <w:rsid w:val="003C0603"/>
    <w:rsid w:val="003C11E0"/>
    <w:rsid w:val="003C74D4"/>
    <w:rsid w:val="0044350B"/>
    <w:rsid w:val="00446A85"/>
    <w:rsid w:val="00483857"/>
    <w:rsid w:val="004E3AF9"/>
    <w:rsid w:val="00534509"/>
    <w:rsid w:val="005362B2"/>
    <w:rsid w:val="0055066B"/>
    <w:rsid w:val="0057501A"/>
    <w:rsid w:val="0058210D"/>
    <w:rsid w:val="005C0A63"/>
    <w:rsid w:val="005C1DB6"/>
    <w:rsid w:val="006215D6"/>
    <w:rsid w:val="00666A4C"/>
    <w:rsid w:val="00685CE3"/>
    <w:rsid w:val="00686972"/>
    <w:rsid w:val="006B3A12"/>
    <w:rsid w:val="006F341F"/>
    <w:rsid w:val="00743DE6"/>
    <w:rsid w:val="00753FA9"/>
    <w:rsid w:val="0078607A"/>
    <w:rsid w:val="0079150B"/>
    <w:rsid w:val="00792DB0"/>
    <w:rsid w:val="007A436C"/>
    <w:rsid w:val="007D6DAA"/>
    <w:rsid w:val="00827843"/>
    <w:rsid w:val="00843C85"/>
    <w:rsid w:val="008440A3"/>
    <w:rsid w:val="008A7FC5"/>
    <w:rsid w:val="009427A3"/>
    <w:rsid w:val="00986E15"/>
    <w:rsid w:val="009D31E2"/>
    <w:rsid w:val="009E43A0"/>
    <w:rsid w:val="00A57A51"/>
    <w:rsid w:val="00AC2360"/>
    <w:rsid w:val="00AF28B7"/>
    <w:rsid w:val="00AF4020"/>
    <w:rsid w:val="00B017E1"/>
    <w:rsid w:val="00B141A0"/>
    <w:rsid w:val="00B1691C"/>
    <w:rsid w:val="00B4450D"/>
    <w:rsid w:val="00B8189F"/>
    <w:rsid w:val="00B82CF9"/>
    <w:rsid w:val="00B965C4"/>
    <w:rsid w:val="00BC2DB4"/>
    <w:rsid w:val="00C01BAE"/>
    <w:rsid w:val="00C45428"/>
    <w:rsid w:val="00C747DC"/>
    <w:rsid w:val="00C844DE"/>
    <w:rsid w:val="00CB4809"/>
    <w:rsid w:val="00D068E1"/>
    <w:rsid w:val="00D1562B"/>
    <w:rsid w:val="00D21FAE"/>
    <w:rsid w:val="00D220BF"/>
    <w:rsid w:val="00D564E7"/>
    <w:rsid w:val="00DA6A38"/>
    <w:rsid w:val="00DD0D8F"/>
    <w:rsid w:val="00DE2C40"/>
    <w:rsid w:val="00DE602F"/>
    <w:rsid w:val="00DF0EFA"/>
    <w:rsid w:val="00E070A8"/>
    <w:rsid w:val="00E2134A"/>
    <w:rsid w:val="00E238A0"/>
    <w:rsid w:val="00E33505"/>
    <w:rsid w:val="00E6633F"/>
    <w:rsid w:val="00E67587"/>
    <w:rsid w:val="00EB5DF2"/>
    <w:rsid w:val="00ED06D5"/>
    <w:rsid w:val="00EE2BF5"/>
    <w:rsid w:val="00EE7EAD"/>
    <w:rsid w:val="00EF0B4B"/>
    <w:rsid w:val="00F240EF"/>
    <w:rsid w:val="00F34C87"/>
    <w:rsid w:val="00F56C63"/>
    <w:rsid w:val="00FD6990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BE65D0"/>
  <w15:docId w15:val="{C1178CE9-9805-4262-8059-675078B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4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3C11E0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1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1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1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240EF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7501A"/>
  </w:style>
  <w:style w:type="table" w:styleId="Tabela-Siatka">
    <w:name w:val="Table Grid"/>
    <w:basedOn w:val="Standardowy"/>
    <w:uiPriority w:val="39"/>
    <w:rsid w:val="00D1562B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4570D-238F-491F-AEC4-64D061CDE1E2}"/>
</file>

<file path=customXml/itemProps2.xml><?xml version="1.0" encoding="utf-8"?>
<ds:datastoreItem xmlns:ds="http://schemas.openxmlformats.org/officeDocument/2006/customXml" ds:itemID="{92A8510C-85A1-475A-8F23-088276A64149}"/>
</file>

<file path=customXml/itemProps3.xml><?xml version="1.0" encoding="utf-8"?>
<ds:datastoreItem xmlns:ds="http://schemas.openxmlformats.org/officeDocument/2006/customXml" ds:itemID="{5D2E0DD4-51E8-432C-8B8B-D35C35F52C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Mirosława Szewczuk-Patrzykont</cp:lastModifiedBy>
  <cp:revision>3</cp:revision>
  <dcterms:created xsi:type="dcterms:W3CDTF">2022-03-21T12:17:00Z</dcterms:created>
  <dcterms:modified xsi:type="dcterms:W3CDTF">2022-03-22T07:42:00Z</dcterms:modified>
</cp:coreProperties>
</file>